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FBC" w:rsidRPr="000040C7" w:rsidRDefault="00C95FBC" w:rsidP="00C95FBC">
      <w:pPr>
        <w:pStyle w:val="CM7"/>
        <w:spacing w:after="224" w:line="736" w:lineRule="atLeast"/>
        <w:jc w:val="center"/>
        <w:rPr>
          <w:rFonts w:asciiTheme="minorHAnsi" w:hAnsiTheme="minorHAnsi" w:cs="Calibri"/>
          <w:color w:val="000000"/>
          <w:sz w:val="32"/>
          <w:szCs w:val="32"/>
        </w:rPr>
      </w:pPr>
      <w:r>
        <w:rPr>
          <w:rFonts w:asciiTheme="minorHAnsi" w:hAnsiTheme="minorHAnsi" w:cs="Calibri"/>
          <w:color w:val="000000"/>
          <w:sz w:val="32"/>
          <w:szCs w:val="32"/>
          <w:u w:val="single"/>
        </w:rPr>
        <w:t>Santa Fe School District Parent Compact</w:t>
      </w:r>
    </w:p>
    <w:p w:rsidR="00C95FBC" w:rsidRPr="000040C7" w:rsidRDefault="00C95FBC" w:rsidP="00C95FBC">
      <w:pPr>
        <w:pStyle w:val="CM7"/>
        <w:spacing w:after="275" w:line="276" w:lineRule="atLeast"/>
        <w:ind w:right="177"/>
        <w:rPr>
          <w:rFonts w:asciiTheme="minorHAnsi" w:hAnsiTheme="minorHAnsi" w:cs="Calibri"/>
          <w:color w:val="000000"/>
          <w:sz w:val="23"/>
          <w:szCs w:val="23"/>
        </w:rPr>
      </w:pPr>
      <w:r w:rsidRPr="000040C7">
        <w:rPr>
          <w:rFonts w:asciiTheme="minorHAnsi" w:hAnsiTheme="minorHAnsi" w:cs="Calibri"/>
          <w:i/>
          <w:iCs/>
          <w:color w:val="000000"/>
          <w:sz w:val="23"/>
          <w:szCs w:val="23"/>
        </w:rPr>
        <w:t xml:space="preserve">The </w:t>
      </w:r>
      <w:r>
        <w:rPr>
          <w:rFonts w:asciiTheme="minorHAnsi" w:hAnsiTheme="minorHAnsi" w:cs="Calibri"/>
          <w:i/>
          <w:iCs/>
          <w:color w:val="000000"/>
          <w:sz w:val="23"/>
          <w:szCs w:val="23"/>
        </w:rPr>
        <w:t xml:space="preserve">Santa Fe Trail School District </w:t>
      </w:r>
      <w:r w:rsidRPr="000040C7">
        <w:rPr>
          <w:rFonts w:asciiTheme="minorHAnsi" w:hAnsiTheme="minorHAnsi" w:cs="Calibri"/>
          <w:i/>
          <w:iCs/>
          <w:color w:val="000000"/>
          <w:sz w:val="23"/>
          <w:szCs w:val="23"/>
        </w:rPr>
        <w:t xml:space="preserve">and the parents of the students participating in activities, services, and programs funded by Title I, Part A of the Elementary and Secondary Education Act (ESEA) (participating children), agree that this compact outlines how the parents, the entire school staff, </w:t>
      </w:r>
      <w:r>
        <w:rPr>
          <w:rFonts w:asciiTheme="minorHAnsi" w:hAnsiTheme="minorHAnsi" w:cs="Calibri"/>
          <w:i/>
          <w:iCs/>
          <w:color w:val="000000"/>
          <w:sz w:val="23"/>
          <w:szCs w:val="23"/>
        </w:rPr>
        <w:t xml:space="preserve">and the students will share the </w:t>
      </w:r>
      <w:r w:rsidRPr="000040C7">
        <w:rPr>
          <w:rFonts w:asciiTheme="minorHAnsi" w:hAnsiTheme="minorHAnsi" w:cs="Calibri"/>
          <w:i/>
          <w:iCs/>
          <w:color w:val="000000"/>
          <w:sz w:val="23"/>
          <w:szCs w:val="23"/>
        </w:rPr>
        <w:t xml:space="preserve">responsibility for improved student academic achievement and the means by which the school and parents will build and develop a partnership that will help children achieve the State’s high standards. </w:t>
      </w:r>
    </w:p>
    <w:p w:rsidR="00C95FBC" w:rsidRPr="000040C7" w:rsidRDefault="00C95FBC" w:rsidP="00C95FBC">
      <w:pPr>
        <w:pStyle w:val="CM7"/>
        <w:spacing w:after="275" w:line="276" w:lineRule="atLeast"/>
        <w:rPr>
          <w:rFonts w:asciiTheme="minorHAnsi" w:hAnsiTheme="minorHAnsi" w:cs="Calibri"/>
          <w:color w:val="000000"/>
          <w:sz w:val="23"/>
          <w:szCs w:val="23"/>
        </w:rPr>
      </w:pPr>
      <w:r w:rsidRPr="000040C7">
        <w:rPr>
          <w:rFonts w:asciiTheme="minorHAnsi" w:hAnsiTheme="minorHAnsi" w:cs="Calibri"/>
          <w:i/>
          <w:iCs/>
          <w:color w:val="000000"/>
          <w:sz w:val="23"/>
          <w:szCs w:val="23"/>
        </w:rPr>
        <w:t>This school-parent compact is in effect during school year</w:t>
      </w:r>
      <w:r w:rsidR="006F7B56">
        <w:rPr>
          <w:rFonts w:asciiTheme="minorHAnsi" w:hAnsiTheme="minorHAnsi" w:cs="Calibri"/>
          <w:i/>
          <w:iCs/>
          <w:color w:val="000000"/>
          <w:sz w:val="23"/>
          <w:szCs w:val="23"/>
        </w:rPr>
        <w:t xml:space="preserve"> </w:t>
      </w:r>
      <w:r w:rsidR="00A94F21">
        <w:rPr>
          <w:rFonts w:asciiTheme="minorHAnsi" w:hAnsiTheme="minorHAnsi" w:cs="Calibri"/>
          <w:i/>
          <w:iCs/>
          <w:color w:val="000000"/>
          <w:sz w:val="23"/>
          <w:szCs w:val="23"/>
        </w:rPr>
        <w:t>201</w:t>
      </w:r>
      <w:r w:rsidR="00DC6B48">
        <w:rPr>
          <w:rFonts w:asciiTheme="minorHAnsi" w:hAnsiTheme="minorHAnsi" w:cs="Calibri"/>
          <w:i/>
          <w:iCs/>
          <w:color w:val="000000"/>
          <w:sz w:val="23"/>
          <w:szCs w:val="23"/>
        </w:rPr>
        <w:t>8</w:t>
      </w:r>
      <w:r w:rsidR="00B44913">
        <w:rPr>
          <w:rFonts w:asciiTheme="minorHAnsi" w:hAnsiTheme="minorHAnsi" w:cs="Calibri"/>
          <w:i/>
          <w:iCs/>
          <w:color w:val="000000"/>
          <w:sz w:val="23"/>
          <w:szCs w:val="23"/>
        </w:rPr>
        <w:t>-1</w:t>
      </w:r>
      <w:r w:rsidR="00DC6B48">
        <w:rPr>
          <w:rFonts w:asciiTheme="minorHAnsi" w:hAnsiTheme="minorHAnsi" w:cs="Calibri"/>
          <w:i/>
          <w:iCs/>
          <w:color w:val="000000"/>
          <w:sz w:val="23"/>
          <w:szCs w:val="23"/>
        </w:rPr>
        <w:t>9</w:t>
      </w:r>
      <w:r w:rsidR="00B44913">
        <w:rPr>
          <w:rFonts w:asciiTheme="minorHAnsi" w:hAnsiTheme="minorHAnsi" w:cs="Calibri"/>
          <w:i/>
          <w:iCs/>
          <w:color w:val="000000"/>
          <w:sz w:val="23"/>
          <w:szCs w:val="23"/>
        </w:rPr>
        <w:t>.</w:t>
      </w:r>
    </w:p>
    <w:p w:rsidR="00C95FBC" w:rsidRPr="000040C7" w:rsidRDefault="00C95FBC" w:rsidP="00C95FBC">
      <w:pPr>
        <w:pStyle w:val="CM7"/>
        <w:spacing w:after="227"/>
        <w:rPr>
          <w:rFonts w:asciiTheme="minorHAnsi" w:hAnsiTheme="minorHAnsi" w:cs="Calibri"/>
          <w:color w:val="000000"/>
          <w:sz w:val="28"/>
          <w:szCs w:val="28"/>
        </w:rPr>
      </w:pPr>
      <w:r w:rsidRPr="000040C7">
        <w:rPr>
          <w:rFonts w:asciiTheme="minorHAnsi" w:hAnsiTheme="minorHAnsi" w:cs="Calibri"/>
          <w:b/>
          <w:bCs/>
          <w:color w:val="000000"/>
          <w:sz w:val="28"/>
          <w:szCs w:val="28"/>
          <w:u w:val="single"/>
        </w:rPr>
        <w:t xml:space="preserve">School Responsibilities </w:t>
      </w:r>
    </w:p>
    <w:p w:rsidR="00C95FBC" w:rsidRPr="000040C7" w:rsidRDefault="00C95FBC" w:rsidP="00C95FBC">
      <w:pPr>
        <w:pStyle w:val="CM7"/>
        <w:spacing w:after="232" w:line="276" w:lineRule="atLeast"/>
        <w:rPr>
          <w:rFonts w:asciiTheme="minorHAnsi" w:hAnsiTheme="minorHAnsi" w:cs="Calibri"/>
          <w:color w:val="000000"/>
          <w:sz w:val="23"/>
          <w:szCs w:val="23"/>
        </w:rPr>
      </w:pPr>
      <w:r w:rsidRPr="000040C7">
        <w:rPr>
          <w:rFonts w:asciiTheme="minorHAnsi" w:hAnsiTheme="minorHAnsi" w:cs="Calibri"/>
          <w:b/>
          <w:bCs/>
          <w:color w:val="000000"/>
          <w:sz w:val="23"/>
          <w:szCs w:val="23"/>
        </w:rPr>
        <w:t xml:space="preserve">The </w:t>
      </w:r>
      <w:r>
        <w:rPr>
          <w:rFonts w:asciiTheme="minorHAnsi" w:hAnsiTheme="minorHAnsi" w:cs="Calibri"/>
          <w:b/>
          <w:bCs/>
          <w:color w:val="000000"/>
          <w:sz w:val="23"/>
          <w:szCs w:val="23"/>
        </w:rPr>
        <w:t>Santa Fe Trail School District</w:t>
      </w:r>
      <w:r w:rsidRPr="000040C7">
        <w:rPr>
          <w:rFonts w:asciiTheme="minorHAnsi" w:hAnsiTheme="minorHAnsi" w:cs="Calibri"/>
          <w:b/>
          <w:bCs/>
          <w:color w:val="000000"/>
          <w:sz w:val="23"/>
          <w:szCs w:val="23"/>
        </w:rPr>
        <w:t xml:space="preserve"> will: </w:t>
      </w:r>
    </w:p>
    <w:p w:rsidR="00C95FBC" w:rsidRDefault="00C95FBC" w:rsidP="00C95FBC">
      <w:pPr>
        <w:pStyle w:val="Default"/>
        <w:numPr>
          <w:ilvl w:val="0"/>
          <w:numId w:val="1"/>
        </w:numPr>
        <w:spacing w:line="276" w:lineRule="atLeast"/>
        <w:ind w:right="307"/>
        <w:rPr>
          <w:rFonts w:asciiTheme="minorHAnsi" w:hAnsiTheme="minorHAnsi" w:cs="Calibri"/>
          <w:b/>
          <w:bCs/>
          <w:sz w:val="23"/>
          <w:szCs w:val="23"/>
        </w:rPr>
      </w:pPr>
      <w:r w:rsidRPr="000040C7">
        <w:rPr>
          <w:rFonts w:asciiTheme="minorHAnsi" w:hAnsiTheme="minorHAnsi" w:cs="Calibri"/>
          <w:b/>
          <w:bCs/>
          <w:sz w:val="23"/>
          <w:szCs w:val="23"/>
        </w:rPr>
        <w:t xml:space="preserve">Provide high quality curriculum and instruction in a supportive and effective learning environment that enables the participating children to meet the State’s student academic achievement standards as follows: </w:t>
      </w:r>
    </w:p>
    <w:p w:rsidR="00C95FBC" w:rsidRPr="00DF0123" w:rsidRDefault="00C95FBC" w:rsidP="00C95FBC">
      <w:pPr>
        <w:pStyle w:val="Default"/>
        <w:numPr>
          <w:ilvl w:val="0"/>
          <w:numId w:val="2"/>
        </w:numPr>
        <w:spacing w:line="276" w:lineRule="atLeast"/>
        <w:ind w:right="307"/>
        <w:rPr>
          <w:rFonts w:asciiTheme="minorHAnsi" w:hAnsiTheme="minorHAnsi" w:cs="Calibri"/>
          <w:b/>
          <w:bCs/>
          <w:sz w:val="23"/>
          <w:szCs w:val="23"/>
        </w:rPr>
      </w:pPr>
      <w:r>
        <w:rPr>
          <w:rFonts w:asciiTheme="minorHAnsi" w:hAnsiTheme="minorHAnsi" w:cs="Calibri"/>
          <w:bCs/>
          <w:i/>
          <w:sz w:val="23"/>
          <w:szCs w:val="23"/>
        </w:rPr>
        <w:t>Title I students will receive instruction and assistance from the reading specialist during the regular school day.  Instruction occurs either in the regular classroom or in the Title I Reading Classroom.  The curriculum consists of research-based materials designed to focus on specific targeted skills, and includes progress monitoring.</w:t>
      </w:r>
    </w:p>
    <w:p w:rsidR="00C95FBC" w:rsidRPr="000040C7" w:rsidRDefault="00C95FBC" w:rsidP="00C95FBC">
      <w:pPr>
        <w:pStyle w:val="Default"/>
        <w:spacing w:line="276" w:lineRule="atLeast"/>
        <w:ind w:right="307"/>
        <w:rPr>
          <w:rFonts w:asciiTheme="minorHAnsi" w:hAnsiTheme="minorHAnsi" w:cs="Calibri"/>
          <w:b/>
          <w:bCs/>
          <w:sz w:val="23"/>
          <w:szCs w:val="23"/>
        </w:rPr>
      </w:pPr>
    </w:p>
    <w:p w:rsidR="00C95FBC" w:rsidRPr="00DF0123" w:rsidRDefault="00C95FBC" w:rsidP="00C95FBC">
      <w:pPr>
        <w:pStyle w:val="Default"/>
        <w:numPr>
          <w:ilvl w:val="0"/>
          <w:numId w:val="1"/>
        </w:numPr>
        <w:spacing w:line="276" w:lineRule="atLeast"/>
        <w:ind w:right="307"/>
        <w:rPr>
          <w:rFonts w:asciiTheme="minorHAnsi" w:hAnsiTheme="minorHAnsi" w:cs="Calibri"/>
          <w:b/>
          <w:sz w:val="23"/>
          <w:szCs w:val="23"/>
        </w:rPr>
      </w:pPr>
      <w:r w:rsidRPr="000040C7">
        <w:rPr>
          <w:rFonts w:asciiTheme="minorHAnsi" w:hAnsiTheme="minorHAnsi" w:cs="Calibri"/>
          <w:b/>
          <w:bCs/>
          <w:sz w:val="23"/>
          <w:szCs w:val="23"/>
        </w:rPr>
        <w:t xml:space="preserve">Hold the parent-teacher conferences (at least annually in elementary schools) during which this compact will be discussed as it relates to the individual child’s achievement.  Specifically, those conferences will be held as follows: </w:t>
      </w:r>
    </w:p>
    <w:p w:rsidR="00C95FBC" w:rsidRDefault="00C95FBC" w:rsidP="00C95FBC">
      <w:pPr>
        <w:pStyle w:val="Default"/>
        <w:numPr>
          <w:ilvl w:val="0"/>
          <w:numId w:val="2"/>
        </w:numPr>
        <w:spacing w:line="276" w:lineRule="atLeast"/>
        <w:ind w:right="307"/>
        <w:rPr>
          <w:rFonts w:asciiTheme="minorHAnsi" w:hAnsiTheme="minorHAnsi" w:cs="Calibri"/>
          <w:bCs/>
          <w:i/>
          <w:sz w:val="23"/>
          <w:szCs w:val="23"/>
        </w:rPr>
      </w:pPr>
      <w:r>
        <w:rPr>
          <w:rFonts w:asciiTheme="minorHAnsi" w:hAnsiTheme="minorHAnsi" w:cs="Calibri"/>
          <w:bCs/>
          <w:i/>
          <w:sz w:val="23"/>
          <w:szCs w:val="23"/>
        </w:rPr>
        <w:t>Parent-Teacher conferences are held annually, occurring after the completion of the first grading periods.</w:t>
      </w:r>
    </w:p>
    <w:p w:rsidR="00C95FBC" w:rsidRPr="00DF0123" w:rsidRDefault="00C95FBC" w:rsidP="00C95FBC">
      <w:pPr>
        <w:pStyle w:val="Default"/>
        <w:numPr>
          <w:ilvl w:val="0"/>
          <w:numId w:val="2"/>
        </w:numPr>
        <w:spacing w:line="276" w:lineRule="atLeast"/>
        <w:ind w:right="307"/>
        <w:rPr>
          <w:rFonts w:asciiTheme="minorHAnsi" w:hAnsiTheme="minorHAnsi" w:cs="Calibri"/>
          <w:i/>
          <w:sz w:val="23"/>
          <w:szCs w:val="23"/>
        </w:rPr>
      </w:pPr>
      <w:r>
        <w:rPr>
          <w:rFonts w:asciiTheme="minorHAnsi" w:hAnsiTheme="minorHAnsi" w:cs="Calibri"/>
          <w:bCs/>
          <w:i/>
          <w:sz w:val="23"/>
          <w:szCs w:val="23"/>
        </w:rPr>
        <w:t>Additional conferences may be arranged through contacting the Title I teacher.</w:t>
      </w:r>
    </w:p>
    <w:p w:rsidR="00C95FBC" w:rsidRPr="000040C7" w:rsidRDefault="00C95FBC" w:rsidP="00C95FBC">
      <w:pPr>
        <w:pStyle w:val="Default"/>
        <w:rPr>
          <w:rFonts w:asciiTheme="minorHAnsi" w:hAnsiTheme="minorHAnsi" w:cs="Calibri"/>
          <w:b/>
          <w:sz w:val="23"/>
          <w:szCs w:val="23"/>
        </w:rPr>
      </w:pPr>
    </w:p>
    <w:p w:rsidR="00C95FBC" w:rsidRPr="00DF0123" w:rsidRDefault="00C95FBC" w:rsidP="00C95FBC">
      <w:pPr>
        <w:pStyle w:val="Default"/>
        <w:numPr>
          <w:ilvl w:val="0"/>
          <w:numId w:val="1"/>
        </w:numPr>
        <w:spacing w:line="276" w:lineRule="atLeast"/>
        <w:ind w:right="167"/>
        <w:rPr>
          <w:rFonts w:asciiTheme="minorHAnsi" w:hAnsiTheme="minorHAnsi" w:cs="Calibri"/>
          <w:b/>
          <w:i/>
          <w:iCs/>
          <w:sz w:val="23"/>
          <w:szCs w:val="23"/>
        </w:rPr>
      </w:pPr>
      <w:r w:rsidRPr="000040C7">
        <w:rPr>
          <w:rFonts w:asciiTheme="minorHAnsi" w:hAnsiTheme="minorHAnsi" w:cs="Calibri"/>
          <w:b/>
          <w:bCs/>
          <w:sz w:val="23"/>
          <w:szCs w:val="23"/>
        </w:rPr>
        <w:t xml:space="preserve">Provide parents with frequent reports on their </w:t>
      </w:r>
      <w:r>
        <w:rPr>
          <w:rFonts w:asciiTheme="minorHAnsi" w:hAnsiTheme="minorHAnsi" w:cs="Calibri"/>
          <w:b/>
          <w:bCs/>
          <w:sz w:val="23"/>
          <w:szCs w:val="23"/>
        </w:rPr>
        <w:t>child’s</w:t>
      </w:r>
      <w:r w:rsidRPr="000040C7">
        <w:rPr>
          <w:rFonts w:asciiTheme="minorHAnsi" w:hAnsiTheme="minorHAnsi" w:cs="Calibri"/>
          <w:b/>
          <w:bCs/>
          <w:sz w:val="23"/>
          <w:szCs w:val="23"/>
        </w:rPr>
        <w:t xml:space="preserve"> progress.  Specifically, the school will provide reports as follows:</w:t>
      </w:r>
    </w:p>
    <w:p w:rsidR="00C95FBC" w:rsidRDefault="00C95FBC" w:rsidP="00C95FBC">
      <w:pPr>
        <w:pStyle w:val="Default"/>
        <w:numPr>
          <w:ilvl w:val="0"/>
          <w:numId w:val="3"/>
        </w:numPr>
        <w:spacing w:line="276" w:lineRule="atLeast"/>
        <w:ind w:right="167"/>
        <w:rPr>
          <w:rFonts w:asciiTheme="minorHAnsi" w:hAnsiTheme="minorHAnsi" w:cs="Calibri"/>
          <w:bCs/>
          <w:i/>
          <w:sz w:val="23"/>
          <w:szCs w:val="23"/>
        </w:rPr>
      </w:pPr>
      <w:r>
        <w:rPr>
          <w:rFonts w:asciiTheme="minorHAnsi" w:hAnsiTheme="minorHAnsi" w:cs="Calibri"/>
          <w:bCs/>
          <w:i/>
          <w:sz w:val="23"/>
          <w:szCs w:val="23"/>
        </w:rPr>
        <w:t>Report cards are generated for each student quarterly throughout the school year.</w:t>
      </w:r>
    </w:p>
    <w:p w:rsidR="00C95FBC" w:rsidRDefault="00C95FBC" w:rsidP="00C95FBC">
      <w:pPr>
        <w:pStyle w:val="Default"/>
        <w:numPr>
          <w:ilvl w:val="0"/>
          <w:numId w:val="3"/>
        </w:numPr>
        <w:spacing w:line="276" w:lineRule="atLeast"/>
        <w:ind w:right="167"/>
        <w:rPr>
          <w:rFonts w:asciiTheme="minorHAnsi" w:hAnsiTheme="minorHAnsi" w:cs="Calibri"/>
          <w:bCs/>
          <w:i/>
          <w:sz w:val="23"/>
          <w:szCs w:val="23"/>
        </w:rPr>
      </w:pPr>
      <w:r>
        <w:rPr>
          <w:rFonts w:asciiTheme="minorHAnsi" w:hAnsiTheme="minorHAnsi" w:cs="Calibri"/>
          <w:bCs/>
          <w:i/>
          <w:sz w:val="23"/>
          <w:szCs w:val="23"/>
        </w:rPr>
        <w:t>Additional Title I progress reports will be provided quarterly.</w:t>
      </w:r>
    </w:p>
    <w:p w:rsidR="00C95FBC" w:rsidRPr="002021D3" w:rsidRDefault="00C95FBC" w:rsidP="00C95FBC">
      <w:pPr>
        <w:pStyle w:val="Default"/>
        <w:numPr>
          <w:ilvl w:val="0"/>
          <w:numId w:val="3"/>
        </w:numPr>
        <w:spacing w:line="276" w:lineRule="atLeast"/>
        <w:ind w:right="167"/>
        <w:rPr>
          <w:rFonts w:asciiTheme="minorHAnsi" w:hAnsiTheme="minorHAnsi" w:cs="Calibri"/>
          <w:i/>
          <w:iCs/>
          <w:sz w:val="23"/>
          <w:szCs w:val="23"/>
        </w:rPr>
      </w:pPr>
      <w:r>
        <w:rPr>
          <w:rFonts w:asciiTheme="minorHAnsi" w:hAnsiTheme="minorHAnsi" w:cs="Calibri"/>
          <w:bCs/>
          <w:i/>
          <w:sz w:val="23"/>
          <w:szCs w:val="23"/>
        </w:rPr>
        <w:t>Additional progress reports will be generated by the Title teacher and communicated as necessary.</w:t>
      </w:r>
    </w:p>
    <w:p w:rsidR="00C95FBC" w:rsidRPr="000040C7" w:rsidRDefault="00C95FBC" w:rsidP="00C95FBC">
      <w:pPr>
        <w:pStyle w:val="Default"/>
        <w:rPr>
          <w:rFonts w:asciiTheme="minorHAnsi" w:hAnsiTheme="minorHAnsi" w:cs="Calibri"/>
          <w:b/>
          <w:sz w:val="23"/>
          <w:szCs w:val="23"/>
        </w:rPr>
      </w:pPr>
    </w:p>
    <w:p w:rsidR="00C95FBC" w:rsidRDefault="00C95FBC" w:rsidP="00C95FBC">
      <w:pPr>
        <w:pStyle w:val="CM3"/>
        <w:numPr>
          <w:ilvl w:val="0"/>
          <w:numId w:val="1"/>
        </w:numPr>
        <w:rPr>
          <w:rFonts w:asciiTheme="minorHAnsi" w:hAnsiTheme="minorHAnsi" w:cs="Calibri"/>
          <w:b/>
          <w:bCs/>
          <w:color w:val="000000"/>
          <w:sz w:val="23"/>
          <w:szCs w:val="23"/>
        </w:rPr>
      </w:pPr>
      <w:r w:rsidRPr="000040C7">
        <w:rPr>
          <w:rFonts w:asciiTheme="minorHAnsi" w:hAnsiTheme="minorHAnsi" w:cs="Calibri"/>
          <w:b/>
          <w:bCs/>
          <w:color w:val="000000"/>
          <w:sz w:val="23"/>
          <w:szCs w:val="23"/>
        </w:rPr>
        <w:t>Provide parents reasonable access to staff.  Specifically, staff will be available for consultation with parents as follows:</w:t>
      </w:r>
    </w:p>
    <w:p w:rsidR="00C95FBC" w:rsidRPr="002021D3" w:rsidRDefault="00C95FBC" w:rsidP="00C95FBC">
      <w:pPr>
        <w:pStyle w:val="Default"/>
        <w:numPr>
          <w:ilvl w:val="0"/>
          <w:numId w:val="4"/>
        </w:numPr>
        <w:ind w:left="1440"/>
        <w:rPr>
          <w:i/>
        </w:rPr>
      </w:pPr>
      <w:r w:rsidRPr="002021D3">
        <w:rPr>
          <w:i/>
        </w:rPr>
        <w:t xml:space="preserve">Parents may contact the school at any time to arrange consultation with their child’s </w:t>
      </w:r>
      <w:r>
        <w:rPr>
          <w:i/>
        </w:rPr>
        <w:t xml:space="preserve">classroom </w:t>
      </w:r>
      <w:r w:rsidRPr="002021D3">
        <w:rPr>
          <w:i/>
        </w:rPr>
        <w:t>teacher</w:t>
      </w:r>
      <w:r>
        <w:rPr>
          <w:i/>
        </w:rPr>
        <w:t xml:space="preserve"> and/or Title I teacher</w:t>
      </w:r>
      <w:r w:rsidRPr="002021D3">
        <w:rPr>
          <w:i/>
        </w:rPr>
        <w:t>.</w:t>
      </w:r>
    </w:p>
    <w:p w:rsidR="00C95FBC" w:rsidRDefault="00C95FBC" w:rsidP="00C95FBC">
      <w:pPr>
        <w:pStyle w:val="Default"/>
        <w:numPr>
          <w:ilvl w:val="0"/>
          <w:numId w:val="4"/>
        </w:numPr>
        <w:ind w:left="1440"/>
        <w:rPr>
          <w:i/>
        </w:rPr>
      </w:pPr>
      <w:r w:rsidRPr="002021D3">
        <w:rPr>
          <w:i/>
        </w:rPr>
        <w:t>Conferences/consultation may occur before, during, or after the school day via phon</w:t>
      </w:r>
      <w:r>
        <w:rPr>
          <w:i/>
        </w:rPr>
        <w:t>e, email, or in-person.</w:t>
      </w:r>
    </w:p>
    <w:p w:rsidR="00C95FBC" w:rsidRPr="00E537F9" w:rsidRDefault="00C95FBC" w:rsidP="00C95FBC">
      <w:pPr>
        <w:pStyle w:val="Default"/>
        <w:numPr>
          <w:ilvl w:val="0"/>
          <w:numId w:val="4"/>
        </w:numPr>
        <w:spacing w:line="273" w:lineRule="atLeast"/>
        <w:ind w:left="1440" w:right="595"/>
        <w:rPr>
          <w:rFonts w:ascii="Calibri" w:hAnsi="Calibri" w:cs="Calibri"/>
          <w:i/>
          <w:sz w:val="23"/>
          <w:szCs w:val="23"/>
        </w:rPr>
      </w:pPr>
      <w:r w:rsidRPr="00E537F9">
        <w:rPr>
          <w:rFonts w:ascii="Calibri" w:hAnsi="Calibri" w:cs="Calibri"/>
          <w:i/>
          <w:sz w:val="23"/>
          <w:szCs w:val="23"/>
        </w:rPr>
        <w:t>Title I staff will provide parents information regarding their child’s Title I schedule and opportunities for classroom involvement.</w:t>
      </w:r>
    </w:p>
    <w:p w:rsidR="00C95FBC" w:rsidRPr="002021D3" w:rsidRDefault="00C95FBC" w:rsidP="00A22745">
      <w:pPr>
        <w:pStyle w:val="Default"/>
        <w:ind w:left="1440"/>
        <w:rPr>
          <w:i/>
        </w:rPr>
      </w:pPr>
    </w:p>
    <w:p w:rsidR="00C95FBC" w:rsidRPr="000040C7" w:rsidRDefault="00C95FBC" w:rsidP="00C95FBC">
      <w:pPr>
        <w:pStyle w:val="Default"/>
        <w:rPr>
          <w:b/>
        </w:rPr>
      </w:pPr>
    </w:p>
    <w:p w:rsidR="00C95FBC" w:rsidRPr="000040C7" w:rsidRDefault="00C95FBC" w:rsidP="00C95FBC">
      <w:pPr>
        <w:pStyle w:val="CM7"/>
        <w:pageBreakBefore/>
        <w:spacing w:after="227"/>
        <w:rPr>
          <w:rFonts w:asciiTheme="minorHAnsi" w:hAnsiTheme="minorHAnsi" w:cs="Calibri"/>
          <w:color w:val="000000"/>
          <w:sz w:val="28"/>
          <w:szCs w:val="28"/>
        </w:rPr>
      </w:pPr>
      <w:r w:rsidRPr="000040C7">
        <w:rPr>
          <w:rFonts w:asciiTheme="minorHAnsi" w:hAnsiTheme="minorHAnsi" w:cs="Calibri"/>
          <w:b/>
          <w:bCs/>
          <w:color w:val="000000"/>
          <w:sz w:val="28"/>
          <w:szCs w:val="28"/>
          <w:u w:val="single"/>
        </w:rPr>
        <w:lastRenderedPageBreak/>
        <w:t xml:space="preserve">Parent Responsibilities </w:t>
      </w:r>
    </w:p>
    <w:p w:rsidR="00C95FBC" w:rsidRDefault="00C95FBC" w:rsidP="00C95FBC">
      <w:pPr>
        <w:pStyle w:val="CM7"/>
        <w:spacing w:after="231"/>
        <w:rPr>
          <w:rFonts w:asciiTheme="minorHAnsi" w:hAnsiTheme="minorHAnsi" w:cs="Calibri"/>
          <w:b/>
          <w:bCs/>
          <w:color w:val="000000"/>
          <w:sz w:val="23"/>
          <w:szCs w:val="23"/>
        </w:rPr>
      </w:pPr>
      <w:r w:rsidRPr="000040C7">
        <w:rPr>
          <w:rFonts w:asciiTheme="minorHAnsi" w:hAnsiTheme="minorHAnsi" w:cs="Calibri"/>
          <w:b/>
          <w:bCs/>
          <w:color w:val="000000"/>
          <w:sz w:val="23"/>
          <w:szCs w:val="23"/>
        </w:rPr>
        <w:t xml:space="preserve">We, as parents, will </w:t>
      </w:r>
      <w:r>
        <w:rPr>
          <w:rFonts w:asciiTheme="minorHAnsi" w:hAnsiTheme="minorHAnsi" w:cs="Calibri"/>
          <w:b/>
          <w:bCs/>
          <w:color w:val="000000"/>
          <w:sz w:val="23"/>
          <w:szCs w:val="23"/>
        </w:rPr>
        <w:t>encourage</w:t>
      </w:r>
      <w:r w:rsidRPr="000040C7">
        <w:rPr>
          <w:rFonts w:asciiTheme="minorHAnsi" w:hAnsiTheme="minorHAnsi" w:cs="Calibri"/>
          <w:b/>
          <w:bCs/>
          <w:color w:val="000000"/>
          <w:sz w:val="23"/>
          <w:szCs w:val="23"/>
        </w:rPr>
        <w:t xml:space="preserve"> our </w:t>
      </w:r>
      <w:r>
        <w:rPr>
          <w:rFonts w:asciiTheme="minorHAnsi" w:hAnsiTheme="minorHAnsi" w:cs="Calibri"/>
          <w:b/>
          <w:bCs/>
          <w:color w:val="000000"/>
          <w:sz w:val="23"/>
          <w:szCs w:val="23"/>
        </w:rPr>
        <w:t>child’s</w:t>
      </w:r>
      <w:r w:rsidRPr="000040C7">
        <w:rPr>
          <w:rFonts w:asciiTheme="minorHAnsi" w:hAnsiTheme="minorHAnsi" w:cs="Calibri"/>
          <w:b/>
          <w:bCs/>
          <w:color w:val="000000"/>
          <w:sz w:val="23"/>
          <w:szCs w:val="23"/>
        </w:rPr>
        <w:t xml:space="preserve"> learning in the following ways: </w:t>
      </w:r>
    </w:p>
    <w:p w:rsidR="00C95FBC" w:rsidRPr="002021D3" w:rsidRDefault="00C95FBC" w:rsidP="00C95FBC">
      <w:pPr>
        <w:pStyle w:val="Default"/>
        <w:numPr>
          <w:ilvl w:val="0"/>
          <w:numId w:val="5"/>
        </w:numPr>
        <w:rPr>
          <w:i/>
        </w:rPr>
      </w:pPr>
      <w:r w:rsidRPr="002021D3">
        <w:rPr>
          <w:i/>
        </w:rPr>
        <w:t>Monitor attendance.</w:t>
      </w:r>
    </w:p>
    <w:p w:rsidR="00C95FBC" w:rsidRPr="002021D3" w:rsidRDefault="00C95FBC" w:rsidP="00C95FBC">
      <w:pPr>
        <w:pStyle w:val="Default"/>
        <w:numPr>
          <w:ilvl w:val="0"/>
          <w:numId w:val="5"/>
        </w:numPr>
        <w:rPr>
          <w:i/>
        </w:rPr>
      </w:pPr>
      <w:r w:rsidRPr="002021D3">
        <w:rPr>
          <w:i/>
        </w:rPr>
        <w:t>Make sure that homework is completed</w:t>
      </w:r>
    </w:p>
    <w:p w:rsidR="00C95FBC" w:rsidRPr="002021D3" w:rsidRDefault="00C95FBC" w:rsidP="00C95FBC">
      <w:pPr>
        <w:pStyle w:val="Default"/>
        <w:numPr>
          <w:ilvl w:val="0"/>
          <w:numId w:val="5"/>
        </w:numPr>
        <w:rPr>
          <w:i/>
        </w:rPr>
      </w:pPr>
      <w:r w:rsidRPr="002021D3">
        <w:rPr>
          <w:i/>
        </w:rPr>
        <w:t>Participate, as appropriate, in decisions relating to my children’s education.</w:t>
      </w:r>
    </w:p>
    <w:p w:rsidR="00C95FBC" w:rsidRPr="002021D3" w:rsidRDefault="00C95FBC" w:rsidP="00C95FBC">
      <w:pPr>
        <w:pStyle w:val="Default"/>
        <w:numPr>
          <w:ilvl w:val="0"/>
          <w:numId w:val="5"/>
        </w:numPr>
        <w:rPr>
          <w:i/>
        </w:rPr>
      </w:pPr>
      <w:r w:rsidRPr="002021D3">
        <w:rPr>
          <w:i/>
        </w:rPr>
        <w:t xml:space="preserve">Promote </w:t>
      </w:r>
      <w:r>
        <w:rPr>
          <w:i/>
        </w:rPr>
        <w:t>p</w:t>
      </w:r>
      <w:r w:rsidRPr="002021D3">
        <w:rPr>
          <w:i/>
        </w:rPr>
        <w:t>ositive use of my child’s extracurricular time</w:t>
      </w:r>
    </w:p>
    <w:p w:rsidR="00C95FBC" w:rsidRPr="002021D3" w:rsidRDefault="00C95FBC" w:rsidP="00C95FBC">
      <w:pPr>
        <w:pStyle w:val="Default"/>
        <w:numPr>
          <w:ilvl w:val="0"/>
          <w:numId w:val="5"/>
        </w:numPr>
        <w:rPr>
          <w:i/>
        </w:rPr>
      </w:pPr>
      <w:r w:rsidRPr="002021D3">
        <w:rPr>
          <w:i/>
        </w:rPr>
        <w:t>Stays informed about my child’s education and communicate with the school by reading all notices from the school or the school district</w:t>
      </w:r>
      <w:r>
        <w:rPr>
          <w:i/>
        </w:rPr>
        <w:t>,</w:t>
      </w:r>
      <w:r w:rsidRPr="002021D3">
        <w:rPr>
          <w:i/>
        </w:rPr>
        <w:t xml:space="preserve"> either received by my child or by mail</w:t>
      </w:r>
      <w:r>
        <w:rPr>
          <w:i/>
        </w:rPr>
        <w:t>,</w:t>
      </w:r>
      <w:r w:rsidRPr="002021D3">
        <w:rPr>
          <w:i/>
        </w:rPr>
        <w:t xml:space="preserve"> and responding, as appropriate.</w:t>
      </w:r>
    </w:p>
    <w:p w:rsidR="00C95FBC" w:rsidRPr="000040C7" w:rsidRDefault="00C95FBC" w:rsidP="00C95FBC">
      <w:pPr>
        <w:pStyle w:val="Default"/>
        <w:rPr>
          <w:rFonts w:asciiTheme="minorHAnsi" w:hAnsiTheme="minorHAnsi" w:cs="Calibri"/>
          <w:sz w:val="23"/>
          <w:szCs w:val="23"/>
        </w:rPr>
      </w:pPr>
    </w:p>
    <w:p w:rsidR="00C95FBC" w:rsidRPr="000040C7" w:rsidRDefault="00C95FBC" w:rsidP="00C95FBC">
      <w:pPr>
        <w:pStyle w:val="CM7"/>
        <w:spacing w:after="227"/>
        <w:rPr>
          <w:rFonts w:asciiTheme="minorHAnsi" w:hAnsiTheme="minorHAnsi" w:cs="Calibri"/>
          <w:color w:val="000000"/>
          <w:sz w:val="28"/>
          <w:szCs w:val="28"/>
        </w:rPr>
      </w:pPr>
      <w:r w:rsidRPr="000040C7">
        <w:rPr>
          <w:rFonts w:asciiTheme="minorHAnsi" w:hAnsiTheme="minorHAnsi" w:cs="Calibri"/>
          <w:b/>
          <w:bCs/>
          <w:color w:val="000000"/>
          <w:sz w:val="28"/>
          <w:szCs w:val="28"/>
          <w:u w:val="single"/>
        </w:rPr>
        <w:t xml:space="preserve">Student Responsibilities </w:t>
      </w:r>
    </w:p>
    <w:p w:rsidR="00C95FBC" w:rsidRPr="000040C7" w:rsidRDefault="00C95FBC" w:rsidP="00C95FBC">
      <w:pPr>
        <w:pStyle w:val="CM7"/>
        <w:spacing w:after="231" w:line="276" w:lineRule="atLeast"/>
        <w:rPr>
          <w:rFonts w:asciiTheme="minorHAnsi" w:hAnsiTheme="minorHAnsi" w:cs="Calibri"/>
          <w:color w:val="000000"/>
          <w:sz w:val="23"/>
          <w:szCs w:val="23"/>
        </w:rPr>
      </w:pPr>
      <w:r>
        <w:rPr>
          <w:rFonts w:asciiTheme="minorHAnsi" w:hAnsiTheme="minorHAnsi" w:cs="Calibri"/>
          <w:b/>
          <w:bCs/>
          <w:color w:val="000000"/>
          <w:sz w:val="23"/>
          <w:szCs w:val="23"/>
        </w:rPr>
        <w:t>I</w:t>
      </w:r>
      <w:r w:rsidRPr="000040C7">
        <w:rPr>
          <w:rFonts w:asciiTheme="minorHAnsi" w:hAnsiTheme="minorHAnsi" w:cs="Calibri"/>
          <w:b/>
          <w:bCs/>
          <w:color w:val="000000"/>
          <w:sz w:val="23"/>
          <w:szCs w:val="23"/>
        </w:rPr>
        <w:t xml:space="preserve">, </w:t>
      </w:r>
      <w:r>
        <w:rPr>
          <w:rFonts w:asciiTheme="minorHAnsi" w:hAnsiTheme="minorHAnsi" w:cs="Calibri"/>
          <w:b/>
          <w:bCs/>
          <w:color w:val="000000"/>
          <w:sz w:val="23"/>
          <w:szCs w:val="23"/>
        </w:rPr>
        <w:t>the</w:t>
      </w:r>
      <w:r w:rsidRPr="000040C7">
        <w:rPr>
          <w:rFonts w:asciiTheme="minorHAnsi" w:hAnsiTheme="minorHAnsi" w:cs="Calibri"/>
          <w:b/>
          <w:bCs/>
          <w:color w:val="000000"/>
          <w:sz w:val="23"/>
          <w:szCs w:val="23"/>
        </w:rPr>
        <w:t xml:space="preserve"> student, will share the responsibility to improve </w:t>
      </w:r>
      <w:r>
        <w:rPr>
          <w:rFonts w:asciiTheme="minorHAnsi" w:hAnsiTheme="minorHAnsi" w:cs="Calibri"/>
          <w:b/>
          <w:bCs/>
          <w:color w:val="000000"/>
          <w:sz w:val="23"/>
          <w:szCs w:val="23"/>
        </w:rPr>
        <w:t>my</w:t>
      </w:r>
      <w:r w:rsidRPr="000040C7">
        <w:rPr>
          <w:rFonts w:asciiTheme="minorHAnsi" w:hAnsiTheme="minorHAnsi" w:cs="Calibri"/>
          <w:b/>
          <w:bCs/>
          <w:color w:val="000000"/>
          <w:sz w:val="23"/>
          <w:szCs w:val="23"/>
        </w:rPr>
        <w:t xml:space="preserve"> academic achievement and achie</w:t>
      </w:r>
      <w:r>
        <w:rPr>
          <w:rFonts w:asciiTheme="minorHAnsi" w:hAnsiTheme="minorHAnsi" w:cs="Calibri"/>
          <w:b/>
          <w:bCs/>
          <w:color w:val="000000"/>
          <w:sz w:val="23"/>
          <w:szCs w:val="23"/>
        </w:rPr>
        <w:t>ve the state’s high standards.  Specifically, I will:</w:t>
      </w:r>
    </w:p>
    <w:p w:rsidR="00C95FBC" w:rsidRDefault="00C95FBC" w:rsidP="00C95FBC">
      <w:pPr>
        <w:pStyle w:val="Default"/>
        <w:numPr>
          <w:ilvl w:val="0"/>
          <w:numId w:val="6"/>
        </w:numPr>
        <w:rPr>
          <w:rFonts w:asciiTheme="minorHAnsi" w:hAnsiTheme="minorHAnsi" w:cs="Calibri"/>
          <w:i/>
          <w:sz w:val="23"/>
          <w:szCs w:val="23"/>
        </w:rPr>
      </w:pPr>
      <w:r>
        <w:rPr>
          <w:rFonts w:asciiTheme="minorHAnsi" w:hAnsiTheme="minorHAnsi" w:cs="Calibri"/>
          <w:i/>
          <w:sz w:val="23"/>
          <w:szCs w:val="23"/>
        </w:rPr>
        <w:t>Do my homework every day and ask for help when needed.</w:t>
      </w:r>
    </w:p>
    <w:p w:rsidR="00C95FBC" w:rsidRDefault="00C95FBC" w:rsidP="00C95FBC">
      <w:pPr>
        <w:pStyle w:val="Default"/>
        <w:numPr>
          <w:ilvl w:val="0"/>
          <w:numId w:val="6"/>
        </w:numPr>
        <w:rPr>
          <w:rFonts w:asciiTheme="minorHAnsi" w:hAnsiTheme="minorHAnsi" w:cs="Calibri"/>
          <w:i/>
          <w:sz w:val="23"/>
          <w:szCs w:val="23"/>
        </w:rPr>
      </w:pPr>
      <w:r>
        <w:rPr>
          <w:rFonts w:asciiTheme="minorHAnsi" w:hAnsiTheme="minorHAnsi" w:cs="Calibri"/>
          <w:i/>
          <w:sz w:val="23"/>
          <w:szCs w:val="23"/>
        </w:rPr>
        <w:t>Do my best to attend school.</w:t>
      </w:r>
    </w:p>
    <w:p w:rsidR="00C95FBC" w:rsidRDefault="00C95FBC" w:rsidP="00C95FBC">
      <w:pPr>
        <w:pStyle w:val="Default"/>
        <w:numPr>
          <w:ilvl w:val="0"/>
          <w:numId w:val="6"/>
        </w:numPr>
        <w:rPr>
          <w:rFonts w:asciiTheme="minorHAnsi" w:hAnsiTheme="minorHAnsi" w:cs="Calibri"/>
          <w:i/>
          <w:sz w:val="23"/>
          <w:szCs w:val="23"/>
        </w:rPr>
      </w:pPr>
      <w:r>
        <w:rPr>
          <w:rFonts w:asciiTheme="minorHAnsi" w:hAnsiTheme="minorHAnsi" w:cs="Calibri"/>
          <w:i/>
          <w:sz w:val="23"/>
          <w:szCs w:val="23"/>
        </w:rPr>
        <w:t>Read every day outside of school time.</w:t>
      </w:r>
    </w:p>
    <w:p w:rsidR="00C95FBC" w:rsidRDefault="00C95FBC" w:rsidP="00C95FBC">
      <w:pPr>
        <w:pStyle w:val="Default"/>
        <w:numPr>
          <w:ilvl w:val="0"/>
          <w:numId w:val="6"/>
        </w:numPr>
        <w:rPr>
          <w:rFonts w:asciiTheme="minorHAnsi" w:hAnsiTheme="minorHAnsi" w:cs="Calibri"/>
          <w:i/>
          <w:sz w:val="23"/>
          <w:szCs w:val="23"/>
        </w:rPr>
      </w:pPr>
      <w:r>
        <w:rPr>
          <w:rFonts w:asciiTheme="minorHAnsi" w:hAnsiTheme="minorHAnsi" w:cs="Calibri"/>
          <w:i/>
          <w:sz w:val="23"/>
          <w:szCs w:val="23"/>
        </w:rPr>
        <w:t>Give my parents/guardians all notices and information received by me from my school every day.</w:t>
      </w:r>
    </w:p>
    <w:p w:rsidR="00C95FBC" w:rsidRDefault="00C95FBC" w:rsidP="00C95FBC">
      <w:pPr>
        <w:pStyle w:val="Default"/>
        <w:rPr>
          <w:rFonts w:asciiTheme="minorHAnsi" w:hAnsiTheme="minorHAnsi" w:cs="Calibri"/>
          <w:i/>
          <w:sz w:val="23"/>
          <w:szCs w:val="23"/>
        </w:rPr>
      </w:pPr>
    </w:p>
    <w:p w:rsidR="00C95FBC" w:rsidRPr="000221E6" w:rsidRDefault="00C95FBC" w:rsidP="00C95FBC">
      <w:pPr>
        <w:pStyle w:val="Default"/>
        <w:rPr>
          <w:rFonts w:asciiTheme="minorHAnsi" w:hAnsiTheme="minorHAnsi" w:cs="Calibri"/>
          <w:sz w:val="23"/>
          <w:szCs w:val="23"/>
        </w:rPr>
      </w:pPr>
    </w:p>
    <w:p w:rsidR="00C95FBC" w:rsidRPr="000040C7" w:rsidRDefault="00C95FBC" w:rsidP="00C95FBC">
      <w:pPr>
        <w:pStyle w:val="NoSpacing"/>
        <w:rPr>
          <w:rFonts w:cs="Calibri"/>
          <w:color w:val="000000"/>
          <w:sz w:val="23"/>
          <w:szCs w:val="23"/>
          <w:u w:val="single"/>
        </w:rPr>
      </w:pPr>
      <w:r>
        <w:rPr>
          <w:rFonts w:cs="Calibri"/>
          <w:color w:val="000000"/>
          <w:sz w:val="23"/>
          <w:szCs w:val="23"/>
          <w:u w:val="single"/>
        </w:rPr>
        <w:tab/>
      </w:r>
      <w:r>
        <w:rPr>
          <w:rFonts w:cs="Calibri"/>
          <w:color w:val="000000"/>
          <w:sz w:val="23"/>
          <w:szCs w:val="23"/>
          <w:u w:val="single"/>
        </w:rPr>
        <w:tab/>
      </w:r>
      <w:r>
        <w:rPr>
          <w:rFonts w:cs="Calibri"/>
          <w:color w:val="000000"/>
          <w:sz w:val="23"/>
          <w:szCs w:val="23"/>
          <w:u w:val="single"/>
        </w:rPr>
        <w:tab/>
      </w:r>
      <w:r>
        <w:rPr>
          <w:rFonts w:cs="Calibri"/>
          <w:color w:val="000000"/>
          <w:sz w:val="23"/>
          <w:szCs w:val="23"/>
          <w:u w:val="single"/>
        </w:rPr>
        <w:tab/>
        <w:t>___________________</w:t>
      </w:r>
      <w:r>
        <w:rPr>
          <w:rFonts w:cs="Calibri"/>
          <w:color w:val="000000"/>
          <w:sz w:val="23"/>
          <w:szCs w:val="23"/>
        </w:rPr>
        <w:t>_</w:t>
      </w:r>
      <w:r>
        <w:rPr>
          <w:rFonts w:cs="Calibri"/>
          <w:color w:val="000000"/>
          <w:sz w:val="23"/>
          <w:szCs w:val="23"/>
        </w:rPr>
        <w:tab/>
      </w:r>
      <w:r w:rsidRPr="000040C7">
        <w:rPr>
          <w:rFonts w:cs="Calibri"/>
          <w:color w:val="000000"/>
          <w:sz w:val="23"/>
          <w:szCs w:val="23"/>
          <w:u w:val="single"/>
        </w:rPr>
        <w:tab/>
      </w:r>
      <w:r>
        <w:rPr>
          <w:rFonts w:cs="Calibri"/>
          <w:color w:val="000000"/>
          <w:sz w:val="23"/>
          <w:szCs w:val="23"/>
          <w:u w:val="single"/>
        </w:rPr>
        <w:t>______________</w:t>
      </w:r>
    </w:p>
    <w:p w:rsidR="00C95FBC" w:rsidRPr="000040C7" w:rsidRDefault="00C95FBC" w:rsidP="00C95FBC">
      <w:pPr>
        <w:pStyle w:val="NoSpacing"/>
        <w:tabs>
          <w:tab w:val="left" w:pos="5760"/>
        </w:tabs>
        <w:rPr>
          <w:rFonts w:cs="Calibri"/>
          <w:color w:val="000000"/>
          <w:sz w:val="23"/>
          <w:szCs w:val="23"/>
          <w:u w:val="single"/>
        </w:rPr>
      </w:pPr>
      <w:r>
        <w:rPr>
          <w:rFonts w:cs="Calibri"/>
          <w:color w:val="000000"/>
          <w:sz w:val="23"/>
          <w:szCs w:val="23"/>
        </w:rPr>
        <w:t>School</w:t>
      </w:r>
      <w:r>
        <w:tab/>
      </w:r>
      <w:r>
        <w:rPr>
          <w:rFonts w:cs="Calibri"/>
          <w:color w:val="000000"/>
          <w:sz w:val="23"/>
          <w:szCs w:val="23"/>
        </w:rPr>
        <w:t>Date</w:t>
      </w:r>
    </w:p>
    <w:p w:rsidR="00C95FBC" w:rsidRDefault="00C95FBC" w:rsidP="00C95FBC">
      <w:pPr>
        <w:pStyle w:val="NoSpacing"/>
        <w:tabs>
          <w:tab w:val="left" w:pos="5760"/>
        </w:tabs>
      </w:pPr>
      <w:r>
        <w:tab/>
      </w:r>
      <w:r>
        <w:tab/>
      </w:r>
      <w:r>
        <w:tab/>
      </w:r>
      <w:r>
        <w:tab/>
      </w:r>
      <w:r>
        <w:tab/>
      </w:r>
      <w:r>
        <w:tab/>
      </w:r>
      <w:r>
        <w:tab/>
      </w:r>
      <w:r>
        <w:tab/>
      </w:r>
      <w:r>
        <w:tab/>
      </w:r>
    </w:p>
    <w:p w:rsidR="00C95FBC" w:rsidRDefault="00C95FBC" w:rsidP="00C95FBC">
      <w:pPr>
        <w:pStyle w:val="NoSpacing"/>
        <w:tabs>
          <w:tab w:val="left" w:pos="5760"/>
        </w:tabs>
      </w:pPr>
    </w:p>
    <w:p w:rsidR="00C95FBC" w:rsidRDefault="00C95FBC" w:rsidP="00C95FBC">
      <w:pPr>
        <w:pStyle w:val="NoSpacing"/>
        <w:tabs>
          <w:tab w:val="left" w:pos="5760"/>
        </w:tabs>
      </w:pPr>
      <w:r>
        <w:t>_______________________________________________</w:t>
      </w:r>
      <w:r>
        <w:tab/>
        <w:t>_____________________</w:t>
      </w:r>
    </w:p>
    <w:p w:rsidR="00C95FBC" w:rsidRPr="000040C7" w:rsidRDefault="00C95FBC" w:rsidP="00C95FBC">
      <w:pPr>
        <w:pStyle w:val="NoSpacing"/>
        <w:tabs>
          <w:tab w:val="left" w:pos="5760"/>
        </w:tabs>
      </w:pPr>
      <w:r>
        <w:t>Parent(s)</w:t>
      </w:r>
      <w:r>
        <w:tab/>
      </w:r>
      <w:r w:rsidRPr="000221E6">
        <w:t>Date</w:t>
      </w:r>
      <w:r>
        <w:tab/>
      </w:r>
      <w:r>
        <w:tab/>
      </w:r>
      <w:r>
        <w:tab/>
      </w:r>
    </w:p>
    <w:p w:rsidR="00C95FBC" w:rsidRDefault="00C95FBC" w:rsidP="00C95FBC">
      <w:pPr>
        <w:pStyle w:val="Default"/>
        <w:tabs>
          <w:tab w:val="left" w:pos="5760"/>
        </w:tabs>
        <w:spacing w:line="276" w:lineRule="atLeast"/>
        <w:rPr>
          <w:rFonts w:asciiTheme="minorHAnsi" w:hAnsiTheme="minorHAnsi" w:cs="Calibri"/>
          <w:b/>
          <w:bCs/>
          <w:sz w:val="23"/>
          <w:szCs w:val="23"/>
          <w:u w:val="single"/>
        </w:rPr>
      </w:pPr>
    </w:p>
    <w:p w:rsidR="00C95FBC" w:rsidRPr="000221E6" w:rsidRDefault="00C95FBC" w:rsidP="00C95FBC">
      <w:pPr>
        <w:pStyle w:val="NoSpacing"/>
        <w:tabs>
          <w:tab w:val="left" w:pos="5760"/>
        </w:tabs>
      </w:pPr>
    </w:p>
    <w:p w:rsidR="00C95FBC" w:rsidRDefault="00C95FBC" w:rsidP="00C95FBC">
      <w:pPr>
        <w:pStyle w:val="Default"/>
        <w:tabs>
          <w:tab w:val="left" w:pos="5760"/>
        </w:tabs>
        <w:spacing w:line="276" w:lineRule="atLeast"/>
      </w:pPr>
    </w:p>
    <w:p w:rsidR="00C95FBC" w:rsidRDefault="00C95FBC" w:rsidP="00C95FBC">
      <w:pPr>
        <w:pStyle w:val="NoSpacing"/>
        <w:tabs>
          <w:tab w:val="left" w:pos="5760"/>
        </w:tabs>
      </w:pPr>
      <w:r>
        <w:t>_______________________________________________</w:t>
      </w:r>
      <w:r>
        <w:tab/>
        <w:t>_____________________</w:t>
      </w:r>
    </w:p>
    <w:p w:rsidR="00C95FBC" w:rsidRPr="00DD0C38" w:rsidRDefault="00C95FBC" w:rsidP="00C95FBC">
      <w:pPr>
        <w:pStyle w:val="Default"/>
        <w:tabs>
          <w:tab w:val="left" w:pos="5760"/>
        </w:tabs>
        <w:spacing w:line="276" w:lineRule="atLeast"/>
        <w:rPr>
          <w:rFonts w:ascii="Calibri" w:hAnsi="Calibri"/>
        </w:rPr>
      </w:pPr>
      <w:r w:rsidRPr="000221E6">
        <w:rPr>
          <w:rFonts w:asciiTheme="minorHAnsi" w:hAnsiTheme="minorHAnsi"/>
        </w:rPr>
        <w:t>Student</w:t>
      </w:r>
      <w:r>
        <w:rPr>
          <w:rFonts w:asciiTheme="minorHAnsi" w:hAnsiTheme="minorHAnsi"/>
        </w:rPr>
        <w:tab/>
      </w:r>
      <w:r w:rsidRPr="00DD0C38">
        <w:rPr>
          <w:rFonts w:ascii="Calibri" w:hAnsi="Calibri"/>
        </w:rPr>
        <w:t>Date</w:t>
      </w:r>
    </w:p>
    <w:p w:rsidR="00C95FBC" w:rsidRDefault="00C95FBC" w:rsidP="00C95FBC">
      <w:pPr>
        <w:pStyle w:val="Default"/>
        <w:spacing w:line="276" w:lineRule="atLeast"/>
      </w:pPr>
    </w:p>
    <w:p w:rsidR="00C95FBC" w:rsidRDefault="00C95FBC" w:rsidP="00C95FBC">
      <w:pPr>
        <w:pStyle w:val="Default"/>
        <w:spacing w:line="276" w:lineRule="atLeast"/>
      </w:pPr>
    </w:p>
    <w:p w:rsidR="00C95FBC" w:rsidRDefault="00C95FBC" w:rsidP="00C95FBC">
      <w:pPr>
        <w:pStyle w:val="Default"/>
        <w:spacing w:line="276" w:lineRule="atLeast"/>
      </w:pPr>
    </w:p>
    <w:p w:rsidR="00C95FBC" w:rsidRDefault="00C95FBC" w:rsidP="00C95FBC">
      <w:pPr>
        <w:pStyle w:val="Default"/>
        <w:spacing w:line="276" w:lineRule="atLeast"/>
      </w:pPr>
    </w:p>
    <w:p w:rsidR="00C95FBC" w:rsidRDefault="00C95FBC" w:rsidP="00C95FBC">
      <w:pPr>
        <w:pStyle w:val="Default"/>
        <w:spacing w:line="276" w:lineRule="atLeast"/>
        <w:rPr>
          <w:rFonts w:asciiTheme="minorHAnsi" w:hAnsiTheme="minorHAnsi" w:cs="Calibri"/>
          <w:b/>
          <w:bCs/>
          <w:sz w:val="23"/>
          <w:szCs w:val="23"/>
          <w:u w:val="single"/>
        </w:rPr>
      </w:pPr>
      <w:r>
        <w:tab/>
      </w:r>
      <w:r>
        <w:tab/>
      </w:r>
      <w:r>
        <w:tab/>
      </w:r>
    </w:p>
    <w:p w:rsidR="00C95FBC" w:rsidRPr="000040C7" w:rsidRDefault="00C95FBC" w:rsidP="00C95FBC">
      <w:pPr>
        <w:pStyle w:val="CM7"/>
        <w:pageBreakBefore/>
        <w:spacing w:after="234"/>
        <w:rPr>
          <w:rFonts w:asciiTheme="minorHAnsi" w:hAnsiTheme="minorHAnsi" w:cs="Calibri"/>
          <w:color w:val="000000"/>
          <w:sz w:val="23"/>
          <w:szCs w:val="23"/>
        </w:rPr>
      </w:pPr>
      <w:r>
        <w:rPr>
          <w:rFonts w:asciiTheme="minorHAnsi" w:hAnsiTheme="minorHAnsi" w:cs="Calibri"/>
          <w:b/>
          <w:bCs/>
          <w:color w:val="000000"/>
          <w:sz w:val="23"/>
          <w:szCs w:val="23"/>
          <w:u w:val="single"/>
        </w:rPr>
        <w:lastRenderedPageBreak/>
        <w:t>???/</w:t>
      </w:r>
      <w:r w:rsidRPr="000040C7">
        <w:rPr>
          <w:rFonts w:asciiTheme="minorHAnsi" w:hAnsiTheme="minorHAnsi" w:cs="Calibri"/>
          <w:b/>
          <w:bCs/>
          <w:color w:val="000000"/>
          <w:sz w:val="23"/>
          <w:szCs w:val="23"/>
          <w:u w:val="single"/>
        </w:rPr>
        <w:t xml:space="preserve">Additional Required School Responsibilities </w:t>
      </w:r>
    </w:p>
    <w:p w:rsidR="00C95FBC" w:rsidRPr="000040C7" w:rsidRDefault="00C95FBC" w:rsidP="00C95FBC">
      <w:pPr>
        <w:pStyle w:val="CM7"/>
        <w:spacing w:after="275"/>
        <w:rPr>
          <w:rFonts w:asciiTheme="minorHAnsi" w:hAnsiTheme="minorHAnsi" w:cs="Calibri"/>
          <w:color w:val="000000"/>
          <w:sz w:val="23"/>
          <w:szCs w:val="23"/>
        </w:rPr>
      </w:pPr>
      <w:r w:rsidRPr="000040C7">
        <w:rPr>
          <w:rFonts w:asciiTheme="minorHAnsi" w:hAnsiTheme="minorHAnsi" w:cs="Calibri"/>
          <w:color w:val="000000"/>
          <w:sz w:val="23"/>
          <w:szCs w:val="23"/>
        </w:rPr>
        <w:t xml:space="preserve">The (School Name/District) will: </w:t>
      </w:r>
    </w:p>
    <w:p w:rsidR="00C95FBC" w:rsidRPr="000040C7" w:rsidRDefault="00C95FBC" w:rsidP="00C95FBC">
      <w:pPr>
        <w:pStyle w:val="Default"/>
        <w:spacing w:after="206"/>
        <w:rPr>
          <w:rFonts w:asciiTheme="minorHAnsi" w:hAnsiTheme="minorHAnsi" w:cs="Calibri"/>
          <w:sz w:val="23"/>
          <w:szCs w:val="23"/>
        </w:rPr>
      </w:pPr>
      <w:r w:rsidRPr="000040C7">
        <w:rPr>
          <w:rFonts w:asciiTheme="minorHAnsi" w:hAnsiTheme="minorHAnsi" w:cs="Calibri"/>
          <w:sz w:val="23"/>
          <w:szCs w:val="23"/>
        </w:rPr>
        <w:t xml:space="preserve">Involve parents in the planning, review, and improvement of the school’s parental involvement policy, in an organized, ongoing, and timely way. </w:t>
      </w:r>
    </w:p>
    <w:p w:rsidR="00C95FBC" w:rsidRPr="000040C7" w:rsidRDefault="00C95FBC" w:rsidP="00C95FBC">
      <w:pPr>
        <w:pStyle w:val="Default"/>
        <w:spacing w:after="206"/>
        <w:rPr>
          <w:rFonts w:asciiTheme="minorHAnsi" w:hAnsiTheme="minorHAnsi" w:cs="Calibri"/>
          <w:sz w:val="23"/>
          <w:szCs w:val="23"/>
        </w:rPr>
      </w:pPr>
      <w:r w:rsidRPr="000040C7">
        <w:rPr>
          <w:rFonts w:asciiTheme="minorHAnsi" w:hAnsiTheme="minorHAnsi" w:cs="Calibri"/>
          <w:sz w:val="23"/>
          <w:szCs w:val="23"/>
        </w:rPr>
        <w:t xml:space="preserve">Hold an annual meeting to inform parents of the school’s participation in Title I, Part A programs, and to explain the Title I, Part A requirements, and the right of parents to be involved in Title I, Part A programs.  The school will convene the meeting at a convenient time to parents and will offer a flexible number of additional parental involvement meetings, such as in the morning or evening, so that as many parents as possible are able to attend. The school will invite to this meeting all parents of children participating in Title I, Part A programs (participating students), and will encourage them to attend. </w:t>
      </w:r>
    </w:p>
    <w:p w:rsidR="00C95FBC" w:rsidRPr="000040C7" w:rsidRDefault="00C95FBC" w:rsidP="00C95FBC">
      <w:pPr>
        <w:pStyle w:val="Default"/>
        <w:spacing w:after="206"/>
        <w:rPr>
          <w:rFonts w:asciiTheme="minorHAnsi" w:hAnsiTheme="minorHAnsi" w:cs="Calibri"/>
          <w:sz w:val="23"/>
          <w:szCs w:val="23"/>
        </w:rPr>
      </w:pPr>
      <w:r w:rsidRPr="000040C7">
        <w:rPr>
          <w:rFonts w:asciiTheme="minorHAnsi" w:hAnsiTheme="minorHAnsi" w:cs="Calibri"/>
          <w:sz w:val="23"/>
          <w:szCs w:val="23"/>
        </w:rPr>
        <w:t xml:space="preserve">Provide information to parents of participating students in an understandable and uniform format, including alternative formats upon the request of parents with disabilities, and, to the extent practicable, in a language that parents can understand. </w:t>
      </w:r>
    </w:p>
    <w:p w:rsidR="00C95FBC" w:rsidRPr="000040C7" w:rsidRDefault="00C95FBC" w:rsidP="00C95FBC">
      <w:pPr>
        <w:pStyle w:val="Default"/>
        <w:spacing w:after="206"/>
        <w:rPr>
          <w:rFonts w:asciiTheme="minorHAnsi" w:hAnsiTheme="minorHAnsi" w:cs="Calibri"/>
          <w:sz w:val="23"/>
          <w:szCs w:val="23"/>
        </w:rPr>
      </w:pPr>
      <w:r w:rsidRPr="000040C7">
        <w:rPr>
          <w:rFonts w:asciiTheme="minorHAnsi" w:hAnsiTheme="minorHAnsi" w:cs="Calibri"/>
          <w:sz w:val="23"/>
          <w:szCs w:val="23"/>
        </w:rPr>
        <w:t xml:space="preserve">Provide to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 </w:t>
      </w:r>
    </w:p>
    <w:p w:rsidR="00C95FBC" w:rsidRPr="000040C7" w:rsidRDefault="00C95FBC" w:rsidP="00C95FBC">
      <w:pPr>
        <w:pStyle w:val="Default"/>
        <w:spacing w:after="206"/>
        <w:rPr>
          <w:rFonts w:asciiTheme="minorHAnsi" w:hAnsiTheme="minorHAnsi" w:cs="Calibri"/>
          <w:sz w:val="23"/>
          <w:szCs w:val="23"/>
        </w:rPr>
      </w:pPr>
      <w:r w:rsidRPr="000040C7">
        <w:rPr>
          <w:rFonts w:asciiTheme="minorHAnsi" w:hAnsiTheme="minorHAnsi" w:cs="Calibri"/>
          <w:sz w:val="23"/>
          <w:szCs w:val="23"/>
        </w:rPr>
        <w:t xml:space="preserve">On the request of parents, provide opportunities for regular meetings for parents to formulate suggestions and to participate, as appropriate, in decisions about the education of their children. The school will respond to any such suggestions as soon as practicably possible. </w:t>
      </w:r>
    </w:p>
    <w:p w:rsidR="00C95FBC" w:rsidRPr="000040C7" w:rsidRDefault="00C95FBC" w:rsidP="00C95FBC">
      <w:pPr>
        <w:pStyle w:val="Default"/>
        <w:rPr>
          <w:rFonts w:asciiTheme="minorHAnsi" w:hAnsiTheme="minorHAnsi" w:cs="Calibri"/>
          <w:sz w:val="23"/>
          <w:szCs w:val="23"/>
        </w:rPr>
      </w:pPr>
      <w:r w:rsidRPr="000040C7">
        <w:rPr>
          <w:rFonts w:asciiTheme="minorHAnsi" w:hAnsiTheme="minorHAnsi" w:cs="Calibri"/>
          <w:sz w:val="23"/>
          <w:szCs w:val="23"/>
        </w:rPr>
        <w:t xml:space="preserve">Provide to each parent an individual student report about the performance of their child on the State assessment in at least language arts, and reading. </w:t>
      </w:r>
    </w:p>
    <w:p w:rsidR="00C95FBC" w:rsidRPr="000040C7" w:rsidRDefault="00C95FBC" w:rsidP="00C95FBC">
      <w:pPr>
        <w:pStyle w:val="Default"/>
        <w:rPr>
          <w:rFonts w:asciiTheme="minorHAnsi" w:hAnsiTheme="minorHAnsi" w:cs="Calibri"/>
          <w:sz w:val="23"/>
          <w:szCs w:val="23"/>
        </w:rPr>
      </w:pPr>
    </w:p>
    <w:p w:rsidR="00C95FBC" w:rsidRDefault="00C95FBC" w:rsidP="00C95FBC">
      <w:pPr>
        <w:pStyle w:val="Default"/>
        <w:spacing w:line="420" w:lineRule="atLeast"/>
        <w:jc w:val="both"/>
        <w:rPr>
          <w:rFonts w:asciiTheme="minorHAnsi" w:hAnsiTheme="minorHAnsi" w:cs="Calibri"/>
          <w:sz w:val="23"/>
          <w:szCs w:val="23"/>
        </w:rPr>
      </w:pPr>
    </w:p>
    <w:p w:rsidR="00C95FBC" w:rsidRDefault="00C95FBC" w:rsidP="00C95FBC">
      <w:pPr>
        <w:pStyle w:val="Default"/>
        <w:spacing w:line="420" w:lineRule="atLeast"/>
        <w:jc w:val="both"/>
        <w:rPr>
          <w:rFonts w:asciiTheme="minorHAnsi" w:hAnsiTheme="minorHAnsi" w:cs="Calibri"/>
          <w:sz w:val="23"/>
          <w:szCs w:val="23"/>
        </w:rPr>
      </w:pPr>
    </w:p>
    <w:p w:rsidR="00C95FBC" w:rsidRDefault="00C95FBC" w:rsidP="00C95FBC">
      <w:pPr>
        <w:pStyle w:val="Default"/>
        <w:spacing w:line="420" w:lineRule="atLeast"/>
        <w:jc w:val="both"/>
        <w:rPr>
          <w:rFonts w:asciiTheme="minorHAnsi" w:hAnsiTheme="minorHAnsi" w:cs="Calibri"/>
          <w:sz w:val="23"/>
          <w:szCs w:val="23"/>
        </w:rPr>
      </w:pPr>
    </w:p>
    <w:p w:rsidR="00C95FBC" w:rsidRDefault="00C95FBC" w:rsidP="00C95FBC">
      <w:pPr>
        <w:pStyle w:val="Default"/>
        <w:spacing w:line="420" w:lineRule="atLeast"/>
        <w:jc w:val="both"/>
      </w:pPr>
      <w:r w:rsidRPr="000040C7">
        <w:rPr>
          <w:rFonts w:asciiTheme="minorHAnsi" w:hAnsiTheme="minorHAnsi" w:cs="Calibri"/>
          <w:sz w:val="23"/>
          <w:szCs w:val="23"/>
        </w:rPr>
        <w:t xml:space="preserve">This School-Parent Compact was developed by the: </w:t>
      </w:r>
      <w:bookmarkStart w:id="0" w:name="_GoBack"/>
      <w:r>
        <w:rPr>
          <w:rFonts w:asciiTheme="minorHAnsi" w:hAnsiTheme="minorHAnsi" w:cs="Calibri"/>
          <w:sz w:val="22"/>
          <w:szCs w:val="22"/>
        </w:rPr>
        <w:t xml:space="preserve">(School Name/District) </w:t>
      </w:r>
      <w:r>
        <w:rPr>
          <w:sz w:val="22"/>
          <w:szCs w:val="22"/>
        </w:rPr>
        <w:t>(School Year Date)</w:t>
      </w:r>
      <w:bookmarkEnd w:id="0"/>
      <w:r>
        <w:rPr>
          <w:sz w:val="22"/>
          <w:szCs w:val="22"/>
        </w:rPr>
        <w:t xml:space="preserve">                                             </w:t>
      </w:r>
    </w:p>
    <w:p w:rsidR="00600CAF" w:rsidRDefault="00DC6B48"/>
    <w:sectPr w:rsidR="00600CAF">
      <w:pgSz w:w="12240" w:h="16340"/>
      <w:pgMar w:top="980" w:right="659" w:bottom="1076" w:left="10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1151"/>
    <w:multiLevelType w:val="hybridMultilevel"/>
    <w:tmpl w:val="05F86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412B35"/>
    <w:multiLevelType w:val="hybridMultilevel"/>
    <w:tmpl w:val="F6EAF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B24300"/>
    <w:multiLevelType w:val="hybridMultilevel"/>
    <w:tmpl w:val="1B8AC1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58B5C32"/>
    <w:multiLevelType w:val="hybridMultilevel"/>
    <w:tmpl w:val="6DA25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726410"/>
    <w:multiLevelType w:val="hybridMultilevel"/>
    <w:tmpl w:val="E6AA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F0335"/>
    <w:multiLevelType w:val="hybridMultilevel"/>
    <w:tmpl w:val="6ACC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BC"/>
    <w:rsid w:val="001E76C6"/>
    <w:rsid w:val="00404ED9"/>
    <w:rsid w:val="00447ADF"/>
    <w:rsid w:val="006F7B56"/>
    <w:rsid w:val="00794F1D"/>
    <w:rsid w:val="00956696"/>
    <w:rsid w:val="00A22745"/>
    <w:rsid w:val="00A94F21"/>
    <w:rsid w:val="00B44913"/>
    <w:rsid w:val="00C34DBF"/>
    <w:rsid w:val="00C95FBC"/>
    <w:rsid w:val="00DC6B48"/>
    <w:rsid w:val="00E77C7D"/>
    <w:rsid w:val="00F8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1C27"/>
  <w15:docId w15:val="{8FD7FFEF-EEE7-4672-B194-329EA792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5FB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7">
    <w:name w:val="CM7"/>
    <w:basedOn w:val="Default"/>
    <w:next w:val="Default"/>
    <w:uiPriority w:val="99"/>
    <w:rsid w:val="00C95FBC"/>
    <w:rPr>
      <w:color w:val="auto"/>
    </w:rPr>
  </w:style>
  <w:style w:type="paragraph" w:customStyle="1" w:styleId="CM3">
    <w:name w:val="CM3"/>
    <w:basedOn w:val="Default"/>
    <w:next w:val="Default"/>
    <w:uiPriority w:val="99"/>
    <w:rsid w:val="00C95FBC"/>
    <w:pPr>
      <w:spacing w:line="276" w:lineRule="atLeast"/>
    </w:pPr>
    <w:rPr>
      <w:color w:val="auto"/>
    </w:rPr>
  </w:style>
  <w:style w:type="paragraph" w:styleId="NoSpacing">
    <w:name w:val="No Spacing"/>
    <w:uiPriority w:val="1"/>
    <w:qFormat/>
    <w:rsid w:val="00C95FBC"/>
    <w:pPr>
      <w:spacing w:after="0" w:line="240" w:lineRule="auto"/>
    </w:pPr>
    <w:rPr>
      <w:rFonts w:eastAsiaTheme="minorEastAsia" w:cs="Times New Roman"/>
    </w:rPr>
  </w:style>
  <w:style w:type="paragraph" w:styleId="BalloonText">
    <w:name w:val="Balloon Text"/>
    <w:basedOn w:val="Normal"/>
    <w:link w:val="BalloonTextChar"/>
    <w:uiPriority w:val="99"/>
    <w:semiHidden/>
    <w:unhideWhenUsed/>
    <w:rsid w:val="00F8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Hanni</dc:creator>
  <cp:lastModifiedBy>Denise Bahner</cp:lastModifiedBy>
  <cp:revision>2</cp:revision>
  <dcterms:created xsi:type="dcterms:W3CDTF">2018-07-17T14:31:00Z</dcterms:created>
  <dcterms:modified xsi:type="dcterms:W3CDTF">2018-07-17T14:31:00Z</dcterms:modified>
</cp:coreProperties>
</file>