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43A" w:rsidRPr="00BE743A" w:rsidRDefault="00BE743A" w:rsidP="00BE743A">
      <w:pPr>
        <w:pStyle w:val="NoSpacing"/>
        <w:rPr>
          <w:rFonts w:ascii="Times New Roman" w:hAnsi="Times New Roman"/>
          <w:b/>
          <w:sz w:val="24"/>
          <w:szCs w:val="24"/>
          <w:u w:val="single"/>
        </w:rPr>
      </w:pPr>
      <w:r w:rsidRPr="00BE743A">
        <w:rPr>
          <w:rFonts w:ascii="Times New Roman" w:hAnsi="Times New Roman"/>
          <w:b/>
          <w:sz w:val="24"/>
          <w:szCs w:val="24"/>
          <w:u w:val="single"/>
        </w:rPr>
        <w:t>GAAF</w:t>
      </w:r>
      <w:r w:rsidRPr="00BE743A">
        <w:rPr>
          <w:rFonts w:ascii="Times New Roman" w:hAnsi="Times New Roman"/>
          <w:b/>
          <w:sz w:val="24"/>
          <w:szCs w:val="24"/>
          <w:u w:val="single"/>
        </w:rPr>
        <w:tab/>
        <w:t xml:space="preserve">Emergency Safety Interventions </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(See GAO, JRB, JQ, and KN)</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The board of education is committed to limiting the use of Emergency Safety Intervention (“ESI”), such as seclusion and restraint, with all students.  Seclusion and </w:t>
      </w:r>
      <w:r w:rsidRPr="00BE743A">
        <w:rPr>
          <w:rFonts w:ascii="Times New Roman" w:hAnsi="Times New Roman"/>
          <w:noProof/>
          <w:sz w:val="24"/>
          <w:szCs w:val="24"/>
        </w:rPr>
        <w:t>restraint</w:t>
      </w:r>
      <w:r w:rsidRPr="00BE743A">
        <w:rPr>
          <w:rFonts w:ascii="Times New Roman" w:hAnsi="Times New Roman"/>
          <w:sz w:val="24"/>
          <w:szCs w:val="24"/>
        </w:rPr>
        <w:t xml:space="preserve"> shall be used only when a student's conduct necessitates the use of an emergency safety intervention as defined below.  The board of education encourages all employees to utilize other behavioral management tools, including prevention techniques, de-escalation techniques, and positive behavioral intervention strategies.  </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This policy shall be made available on the district website with links to the </w:t>
      </w:r>
      <w:r w:rsidRPr="00BE743A">
        <w:rPr>
          <w:rFonts w:ascii="Times New Roman" w:hAnsi="Times New Roman"/>
          <w:noProof/>
          <w:sz w:val="24"/>
          <w:szCs w:val="24"/>
        </w:rPr>
        <w:t>policy</w:t>
      </w:r>
      <w:r w:rsidRPr="00BE743A">
        <w:rPr>
          <w:rFonts w:ascii="Times New Roman" w:hAnsi="Times New Roman"/>
          <w:sz w:val="24"/>
          <w:szCs w:val="24"/>
        </w:rPr>
        <w:t xml:space="preserve"> available on any individual school pages.  </w:t>
      </w:r>
      <w:r w:rsidRPr="00BE743A">
        <w:rPr>
          <w:rFonts w:ascii="Times New Roman" w:hAnsi="Times New Roman"/>
          <w:noProof/>
          <w:sz w:val="24"/>
          <w:szCs w:val="24"/>
        </w:rPr>
        <w:t>In addition</w:t>
      </w:r>
      <w:r w:rsidRPr="00BE743A">
        <w:rPr>
          <w:rFonts w:ascii="Times New Roman" w:hAnsi="Times New Roman"/>
          <w:sz w:val="24"/>
          <w:szCs w:val="24"/>
        </w:rPr>
        <w:t xml:space="preserve">, this policy shall </w:t>
      </w:r>
      <w:r w:rsidRPr="00BE743A">
        <w:rPr>
          <w:rFonts w:ascii="Times New Roman" w:hAnsi="Times New Roman"/>
          <w:noProof/>
          <w:sz w:val="24"/>
          <w:szCs w:val="24"/>
        </w:rPr>
        <w:t>be included</w:t>
      </w:r>
      <w:r w:rsidRPr="00BE743A">
        <w:rPr>
          <w:rFonts w:ascii="Times New Roman" w:hAnsi="Times New Roman"/>
          <w:sz w:val="24"/>
          <w:szCs w:val="24"/>
        </w:rPr>
        <w:t xml:space="preserve"> in at least one of the following: each school’s code of conduct, school safety plan, or student handbook.  Notice of the online availability of this policy shall be provided to parents during enrollment each year.  </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r>
      <w:r w:rsidRPr="00BE743A">
        <w:rPr>
          <w:rFonts w:ascii="Times New Roman" w:hAnsi="Times New Roman"/>
          <w:sz w:val="24"/>
          <w:szCs w:val="24"/>
          <w:u w:val="single"/>
        </w:rPr>
        <w:t>Definitions</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“Campus police officer” means a school security officer designated by the board of education of any school district </w:t>
      </w:r>
      <w:r w:rsidRPr="00BE743A">
        <w:rPr>
          <w:rFonts w:ascii="Times New Roman" w:hAnsi="Times New Roman"/>
          <w:noProof/>
          <w:sz w:val="24"/>
          <w:szCs w:val="24"/>
        </w:rPr>
        <w:t>pursuant to</w:t>
      </w:r>
      <w:r w:rsidRPr="00BE743A">
        <w:rPr>
          <w:rFonts w:ascii="Times New Roman" w:hAnsi="Times New Roman"/>
          <w:sz w:val="24"/>
          <w:szCs w:val="24"/>
        </w:rPr>
        <w:t xml:space="preserve"> K.S.A. 72-6146, and amendments </w:t>
      </w:r>
      <w:r w:rsidRPr="00BE743A">
        <w:rPr>
          <w:rFonts w:ascii="Times New Roman" w:hAnsi="Times New Roman"/>
          <w:noProof/>
          <w:sz w:val="24"/>
          <w:szCs w:val="24"/>
        </w:rPr>
        <w:t>thereto</w:t>
      </w:r>
      <w:r w:rsidRPr="00BE743A">
        <w:rPr>
          <w:rFonts w:ascii="Times New Roman" w:hAnsi="Times New Roman"/>
          <w:sz w:val="24"/>
          <w:szCs w:val="24"/>
        </w:rPr>
        <w:t>.</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“Chemical Restraint” means the use of medication to control a student’s violent physical behavior or restrict a student’s freedom of movement.</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“Emergency Safety Intervention” is the use of seclusion or physical restraint, but does not include physical escort or the use of time-out.</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“Incident” means each occurrence of the use of an emergency safety intervention.</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“Law enforcement officer” and “police officer” mean a full-time or part-time salaried officer or employee of the state, a county, or a city, whose duties include the prevention or detection of crime and the enforcement of criminal or</w:t>
      </w:r>
    </w:p>
    <w:p w:rsidR="00BE743A" w:rsidRPr="00BE743A" w:rsidRDefault="00BE743A" w:rsidP="00BE743A">
      <w:pPr>
        <w:pStyle w:val="NoSpacing"/>
        <w:rPr>
          <w:rFonts w:ascii="Times New Roman" w:hAnsi="Times New Roman"/>
          <w:sz w:val="24"/>
          <w:szCs w:val="24"/>
        </w:rPr>
      </w:pPr>
      <w:proofErr w:type="gramStart"/>
      <w:r w:rsidRPr="00BE743A">
        <w:rPr>
          <w:rFonts w:ascii="Times New Roman" w:hAnsi="Times New Roman"/>
          <w:sz w:val="24"/>
          <w:szCs w:val="24"/>
        </w:rPr>
        <w:t>traffic</w:t>
      </w:r>
      <w:proofErr w:type="gramEnd"/>
      <w:r w:rsidRPr="00BE743A">
        <w:rPr>
          <w:rFonts w:ascii="Times New Roman" w:hAnsi="Times New Roman"/>
          <w:sz w:val="24"/>
          <w:szCs w:val="24"/>
        </w:rPr>
        <w:t xml:space="preserve"> law of this state or any Kansas municipality. This term </w:t>
      </w:r>
      <w:r w:rsidRPr="00BE743A">
        <w:rPr>
          <w:rFonts w:ascii="Times New Roman" w:hAnsi="Times New Roman"/>
          <w:noProof/>
          <w:sz w:val="24"/>
          <w:szCs w:val="24"/>
        </w:rPr>
        <w:t>includes</w:t>
      </w:r>
      <w:r w:rsidRPr="00BE743A">
        <w:rPr>
          <w:rFonts w:ascii="Times New Roman" w:hAnsi="Times New Roman"/>
          <w:sz w:val="24"/>
          <w:szCs w:val="24"/>
        </w:rPr>
        <w:t xml:space="preserve"> a campus police officer.</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“Legitimate law enforcement purpose” means a goal within the lawful authority of an officer that is to </w:t>
      </w:r>
      <w:r w:rsidRPr="00BE743A">
        <w:rPr>
          <w:rFonts w:ascii="Times New Roman" w:hAnsi="Times New Roman"/>
          <w:noProof/>
          <w:sz w:val="24"/>
          <w:szCs w:val="24"/>
        </w:rPr>
        <w:t>be achieved</w:t>
      </w:r>
      <w:r w:rsidRPr="00BE743A">
        <w:rPr>
          <w:rFonts w:ascii="Times New Roman" w:hAnsi="Times New Roman"/>
          <w:sz w:val="24"/>
          <w:szCs w:val="24"/>
        </w:rPr>
        <w:t xml:space="preserve"> through methods or conduct condoned by the officer’s appointing authority.</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“Mechanical Restraint” means any device or object used to limit a student’s movement.</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“Parent” means: (1) a natural parent; (2) an adoptive parent; (3) a person acting as a parent as defined in K.S.A. 72-3122(d)(2), and amendments thereto; (4) a legal guardian; (5) an education advocate for a student with an exceptionality; (6) a foster parent, unless the student is a child with an exceptionality; or (7) a student who has reached the age of majority or is an emancipated minor.</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“Physical Escort” means the temporary touching or holding the hand, wrist, arm, shoulder, or back of a student who is acting out </w:t>
      </w:r>
      <w:r w:rsidRPr="00BE743A">
        <w:rPr>
          <w:rFonts w:ascii="Times New Roman" w:hAnsi="Times New Roman"/>
          <w:noProof/>
          <w:sz w:val="24"/>
          <w:szCs w:val="24"/>
        </w:rPr>
        <w:t>for the purpose of inducing</w:t>
      </w:r>
      <w:r w:rsidRPr="00BE743A">
        <w:rPr>
          <w:rFonts w:ascii="Times New Roman" w:hAnsi="Times New Roman"/>
          <w:sz w:val="24"/>
          <w:szCs w:val="24"/>
        </w:rPr>
        <w:t xml:space="preserve"> the student to walk to a safe location.</w:t>
      </w:r>
    </w:p>
    <w:p w:rsid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“Physical Restraint” means </w:t>
      </w:r>
      <w:r w:rsidRPr="00BE743A">
        <w:rPr>
          <w:rFonts w:ascii="Times New Roman" w:hAnsi="Times New Roman"/>
          <w:noProof/>
          <w:sz w:val="24"/>
          <w:szCs w:val="24"/>
        </w:rPr>
        <w:t>bodily</w:t>
      </w:r>
      <w:r w:rsidRPr="00BE743A">
        <w:rPr>
          <w:rFonts w:ascii="Times New Roman" w:hAnsi="Times New Roman"/>
          <w:sz w:val="24"/>
          <w:szCs w:val="24"/>
        </w:rPr>
        <w:t xml:space="preserve"> force used to substantially limit a student’s movement, except that consensual, solicited, or unintentional contact and contact to provide comfort, assistance, or instruction shall not be deemed to be physical restraint.</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“School resource officer” means a law enforcement officer or police officer employed by a local law enforcement agency who </w:t>
      </w:r>
      <w:r w:rsidRPr="00BE743A">
        <w:rPr>
          <w:rFonts w:ascii="Times New Roman" w:hAnsi="Times New Roman"/>
          <w:noProof/>
          <w:sz w:val="24"/>
          <w:szCs w:val="24"/>
        </w:rPr>
        <w:t>is assigned</w:t>
      </w:r>
      <w:r w:rsidRPr="00BE743A">
        <w:rPr>
          <w:rFonts w:ascii="Times New Roman" w:hAnsi="Times New Roman"/>
          <w:sz w:val="24"/>
          <w:szCs w:val="24"/>
        </w:rPr>
        <w:t xml:space="preserve"> to a district through an agreement between the local law enforcement agency and the </w:t>
      </w:r>
      <w:r w:rsidRPr="00BE743A">
        <w:rPr>
          <w:rFonts w:ascii="Times New Roman" w:hAnsi="Times New Roman"/>
          <w:noProof/>
          <w:sz w:val="24"/>
          <w:szCs w:val="24"/>
        </w:rPr>
        <w:t>district</w:t>
      </w:r>
      <w:r w:rsidRPr="00BE743A">
        <w:rPr>
          <w:rFonts w:ascii="Times New Roman" w:hAnsi="Times New Roman"/>
          <w:sz w:val="24"/>
          <w:szCs w:val="24"/>
        </w:rPr>
        <w:t>.</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“School security officer” means a person who is employed by a board of education of any school district </w:t>
      </w:r>
      <w:r w:rsidRPr="00BE743A">
        <w:rPr>
          <w:rFonts w:ascii="Times New Roman" w:hAnsi="Times New Roman"/>
          <w:noProof/>
          <w:sz w:val="24"/>
          <w:szCs w:val="24"/>
        </w:rPr>
        <w:t>for the purpose of aiding</w:t>
      </w:r>
      <w:r w:rsidRPr="00BE743A">
        <w:rPr>
          <w:rFonts w:ascii="Times New Roman" w:hAnsi="Times New Roman"/>
          <w:sz w:val="24"/>
          <w:szCs w:val="24"/>
        </w:rPr>
        <w:t xml:space="preserve"> and supplementing state and local law enforcement agencies in which the school district is located, but is not a law enforcement officer or police officer.</w:t>
      </w:r>
    </w:p>
    <w:p w:rsidR="00BE743A" w:rsidRPr="00BE743A" w:rsidRDefault="00BE743A" w:rsidP="00BE743A">
      <w:pPr>
        <w:pStyle w:val="NoSpacing"/>
        <w:rPr>
          <w:rFonts w:ascii="Times New Roman" w:hAnsi="Times New Roman"/>
          <w:sz w:val="24"/>
          <w:szCs w:val="24"/>
        </w:rPr>
      </w:pPr>
      <w:r>
        <w:rPr>
          <w:rFonts w:ascii="Times New Roman" w:hAnsi="Times New Roman"/>
          <w:sz w:val="24"/>
          <w:szCs w:val="24"/>
        </w:rPr>
        <w:lastRenderedPageBreak/>
        <w:tab/>
      </w:r>
      <w:r w:rsidRPr="00BE743A">
        <w:rPr>
          <w:rFonts w:ascii="Times New Roman" w:hAnsi="Times New Roman"/>
          <w:sz w:val="24"/>
          <w:szCs w:val="24"/>
        </w:rPr>
        <w:t xml:space="preserve">“Seclusion” means placement of a student in a location where all of the following conditions </w:t>
      </w:r>
      <w:r w:rsidRPr="00BE743A">
        <w:rPr>
          <w:rFonts w:ascii="Times New Roman" w:hAnsi="Times New Roman"/>
          <w:noProof/>
          <w:sz w:val="24"/>
          <w:szCs w:val="24"/>
        </w:rPr>
        <w:t>are met</w:t>
      </w:r>
      <w:r w:rsidRPr="00BE743A">
        <w:rPr>
          <w:rFonts w:ascii="Times New Roman" w:hAnsi="Times New Roman"/>
          <w:sz w:val="24"/>
          <w:szCs w:val="24"/>
        </w:rPr>
        <w:t xml:space="preserve">: (1) the student is placed in an enclosed area by school personnel; (2) the student is purposefully isolated from adults and peers; and (3) the student is prevented from leaving, or reasonably believes that he or she will </w:t>
      </w:r>
      <w:r w:rsidRPr="00BE743A">
        <w:rPr>
          <w:rFonts w:ascii="Times New Roman" w:hAnsi="Times New Roman"/>
          <w:noProof/>
          <w:sz w:val="24"/>
          <w:szCs w:val="24"/>
        </w:rPr>
        <w:t>be prevented</w:t>
      </w:r>
      <w:r w:rsidRPr="00BE743A">
        <w:rPr>
          <w:rFonts w:ascii="Times New Roman" w:hAnsi="Times New Roman"/>
          <w:sz w:val="24"/>
          <w:szCs w:val="24"/>
        </w:rPr>
        <w:t xml:space="preserve"> from </w:t>
      </w:r>
      <w:r w:rsidRPr="00BE743A">
        <w:rPr>
          <w:rFonts w:ascii="Times New Roman" w:hAnsi="Times New Roman"/>
          <w:noProof/>
          <w:sz w:val="24"/>
          <w:szCs w:val="24"/>
        </w:rPr>
        <w:t>leaving</w:t>
      </w:r>
      <w:r w:rsidRPr="00BE743A">
        <w:rPr>
          <w:rFonts w:ascii="Times New Roman" w:hAnsi="Times New Roman"/>
          <w:sz w:val="24"/>
          <w:szCs w:val="24"/>
        </w:rPr>
        <w:t xml:space="preserve"> the enclosed area.  </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“Time-out” means a behavioral intervention in which a student </w:t>
      </w:r>
      <w:r w:rsidRPr="00BE743A">
        <w:rPr>
          <w:rFonts w:ascii="Times New Roman" w:hAnsi="Times New Roman"/>
          <w:noProof/>
          <w:sz w:val="24"/>
          <w:szCs w:val="24"/>
        </w:rPr>
        <w:t>is temporarily removed</w:t>
      </w:r>
      <w:r w:rsidRPr="00BE743A">
        <w:rPr>
          <w:rFonts w:ascii="Times New Roman" w:hAnsi="Times New Roman"/>
          <w:sz w:val="24"/>
          <w:szCs w:val="24"/>
        </w:rPr>
        <w:t xml:space="preserve"> from a learning activity without being secluded.</w:t>
      </w:r>
    </w:p>
    <w:p w:rsidR="00BE743A" w:rsidRPr="00BE743A" w:rsidRDefault="00BE743A" w:rsidP="00BE743A">
      <w:pPr>
        <w:pStyle w:val="NoSpacing"/>
        <w:rPr>
          <w:rFonts w:ascii="Times New Roman" w:hAnsi="Times New Roman"/>
        </w:rPr>
      </w:pPr>
      <w:r w:rsidRPr="00BE743A">
        <w:rPr>
          <w:rFonts w:ascii="Times New Roman" w:hAnsi="Times New Roman"/>
          <w:sz w:val="24"/>
          <w:szCs w:val="24"/>
        </w:rPr>
        <w:tab/>
      </w:r>
      <w:r w:rsidRPr="00BE743A">
        <w:rPr>
          <w:rFonts w:ascii="Times New Roman" w:hAnsi="Times New Roman"/>
          <w:u w:val="single"/>
        </w:rPr>
        <w:t>Prohibited Types of Restraint</w:t>
      </w:r>
    </w:p>
    <w:p w:rsidR="00BE743A" w:rsidRPr="00BE743A" w:rsidRDefault="00BE743A" w:rsidP="00BE743A">
      <w:pPr>
        <w:pStyle w:val="NoSpacing"/>
        <w:rPr>
          <w:rFonts w:ascii="Times New Roman" w:hAnsi="Times New Roman"/>
        </w:rPr>
      </w:pPr>
      <w:r w:rsidRPr="00BE743A">
        <w:rPr>
          <w:rFonts w:ascii="Times New Roman" w:hAnsi="Times New Roman"/>
        </w:rPr>
        <w:tab/>
        <w:t xml:space="preserve">All staff members </w:t>
      </w:r>
      <w:r w:rsidRPr="00BE743A">
        <w:rPr>
          <w:rFonts w:ascii="Times New Roman" w:hAnsi="Times New Roman"/>
          <w:noProof/>
        </w:rPr>
        <w:t>are prohibited</w:t>
      </w:r>
      <w:r w:rsidRPr="00BE743A">
        <w:rPr>
          <w:rFonts w:ascii="Times New Roman" w:hAnsi="Times New Roman"/>
        </w:rPr>
        <w:t xml:space="preserve"> from engaging in the following actions with all students:</w:t>
      </w:r>
    </w:p>
    <w:p w:rsidR="00BE743A" w:rsidRPr="00BE743A" w:rsidRDefault="00BE743A" w:rsidP="00BE743A">
      <w:pPr>
        <w:pStyle w:val="NoSpacing"/>
        <w:numPr>
          <w:ilvl w:val="0"/>
          <w:numId w:val="3"/>
        </w:numPr>
        <w:rPr>
          <w:rFonts w:ascii="Times New Roman" w:hAnsi="Times New Roman"/>
        </w:rPr>
      </w:pPr>
      <w:r w:rsidRPr="00BE743A">
        <w:rPr>
          <w:rFonts w:ascii="Times New Roman" w:hAnsi="Times New Roman"/>
        </w:rPr>
        <w:t>Using face-down (prone) physical restraint;</w:t>
      </w:r>
    </w:p>
    <w:p w:rsidR="00BE743A" w:rsidRPr="00BE743A" w:rsidRDefault="00BE743A" w:rsidP="00BE743A">
      <w:pPr>
        <w:pStyle w:val="NoSpacing"/>
        <w:numPr>
          <w:ilvl w:val="0"/>
          <w:numId w:val="3"/>
        </w:numPr>
        <w:rPr>
          <w:rFonts w:ascii="Times New Roman" w:hAnsi="Times New Roman"/>
        </w:rPr>
      </w:pPr>
      <w:r w:rsidRPr="00BE743A">
        <w:rPr>
          <w:rFonts w:ascii="Times New Roman" w:hAnsi="Times New Roman"/>
        </w:rPr>
        <w:t xml:space="preserve">Using face-up (supine) physical </w:t>
      </w:r>
      <w:r w:rsidRPr="00BE743A">
        <w:rPr>
          <w:rFonts w:ascii="Times New Roman" w:hAnsi="Times New Roman"/>
          <w:noProof/>
        </w:rPr>
        <w:t>restraint</w:t>
      </w:r>
      <w:r w:rsidRPr="00BE743A">
        <w:rPr>
          <w:rFonts w:ascii="Times New Roman" w:hAnsi="Times New Roman"/>
        </w:rPr>
        <w:t>;</w:t>
      </w:r>
    </w:p>
    <w:p w:rsidR="00BE743A" w:rsidRPr="00BE743A" w:rsidRDefault="00BE743A" w:rsidP="00BE743A">
      <w:pPr>
        <w:pStyle w:val="NoSpacing"/>
        <w:numPr>
          <w:ilvl w:val="0"/>
          <w:numId w:val="3"/>
        </w:numPr>
        <w:rPr>
          <w:rFonts w:ascii="Times New Roman" w:hAnsi="Times New Roman"/>
        </w:rPr>
      </w:pPr>
      <w:r w:rsidRPr="00BE743A">
        <w:rPr>
          <w:rFonts w:ascii="Times New Roman" w:hAnsi="Times New Roman"/>
        </w:rPr>
        <w:t xml:space="preserve">Using physical </w:t>
      </w:r>
      <w:r w:rsidRPr="00BE743A">
        <w:rPr>
          <w:rFonts w:ascii="Times New Roman" w:hAnsi="Times New Roman"/>
          <w:noProof/>
        </w:rPr>
        <w:t>restraint</w:t>
      </w:r>
      <w:r w:rsidRPr="00BE743A">
        <w:rPr>
          <w:rFonts w:ascii="Times New Roman" w:hAnsi="Times New Roman"/>
        </w:rPr>
        <w:t xml:space="preserve"> that obstructs the student’s airway;</w:t>
      </w:r>
    </w:p>
    <w:p w:rsidR="00BE743A" w:rsidRPr="00BE743A" w:rsidRDefault="00BE743A" w:rsidP="00BE743A">
      <w:pPr>
        <w:pStyle w:val="NoSpacing"/>
        <w:numPr>
          <w:ilvl w:val="0"/>
          <w:numId w:val="3"/>
        </w:numPr>
        <w:rPr>
          <w:rFonts w:ascii="Times New Roman" w:hAnsi="Times New Roman"/>
        </w:rPr>
      </w:pPr>
      <w:r w:rsidRPr="00BE743A">
        <w:rPr>
          <w:rFonts w:ascii="Times New Roman" w:hAnsi="Times New Roman"/>
        </w:rPr>
        <w:t xml:space="preserve">Using physical </w:t>
      </w:r>
      <w:r w:rsidRPr="00BE743A">
        <w:rPr>
          <w:rFonts w:ascii="Times New Roman" w:hAnsi="Times New Roman"/>
          <w:noProof/>
        </w:rPr>
        <w:t>restraint</w:t>
      </w:r>
      <w:r w:rsidRPr="00BE743A">
        <w:rPr>
          <w:rFonts w:ascii="Times New Roman" w:hAnsi="Times New Roman"/>
        </w:rPr>
        <w:t xml:space="preserve"> that impacts a student’s primary mode of communication;</w:t>
      </w:r>
    </w:p>
    <w:p w:rsidR="00BE743A" w:rsidRPr="00BE743A" w:rsidRDefault="00BE743A" w:rsidP="00BE743A">
      <w:pPr>
        <w:pStyle w:val="NoSpacing"/>
        <w:numPr>
          <w:ilvl w:val="0"/>
          <w:numId w:val="3"/>
        </w:numPr>
        <w:rPr>
          <w:rFonts w:ascii="Times New Roman" w:hAnsi="Times New Roman"/>
        </w:rPr>
      </w:pPr>
      <w:r w:rsidRPr="00BE743A">
        <w:rPr>
          <w:rFonts w:ascii="Times New Roman" w:hAnsi="Times New Roman"/>
        </w:rPr>
        <w:t xml:space="preserve">Using chemical restraint, except as prescribed treatments for a student’s medical or psychiatric condition by a person appropriately licensed to issue such </w:t>
      </w:r>
      <w:r w:rsidRPr="00BE743A">
        <w:rPr>
          <w:rFonts w:ascii="Times New Roman" w:hAnsi="Times New Roman"/>
          <w:noProof/>
        </w:rPr>
        <w:t>treatments</w:t>
      </w:r>
      <w:r w:rsidRPr="00BE743A">
        <w:rPr>
          <w:rFonts w:ascii="Times New Roman" w:hAnsi="Times New Roman"/>
        </w:rPr>
        <w:t>; and</w:t>
      </w:r>
    </w:p>
    <w:p w:rsidR="00BE743A" w:rsidRPr="00BE743A" w:rsidRDefault="00BE743A" w:rsidP="00BE743A">
      <w:pPr>
        <w:pStyle w:val="NoSpacing"/>
        <w:numPr>
          <w:ilvl w:val="0"/>
          <w:numId w:val="3"/>
        </w:numPr>
        <w:rPr>
          <w:rFonts w:ascii="Times New Roman" w:hAnsi="Times New Roman"/>
        </w:rPr>
      </w:pPr>
      <w:r w:rsidRPr="00BE743A">
        <w:rPr>
          <w:rFonts w:ascii="Times New Roman" w:hAnsi="Times New Roman"/>
        </w:rPr>
        <w:t xml:space="preserve">Use of mechanical </w:t>
      </w:r>
      <w:r w:rsidRPr="00BE743A">
        <w:rPr>
          <w:rFonts w:ascii="Times New Roman" w:hAnsi="Times New Roman"/>
          <w:noProof/>
        </w:rPr>
        <w:t>restraint</w:t>
      </w:r>
      <w:r w:rsidRPr="00BE743A">
        <w:rPr>
          <w:rFonts w:ascii="Times New Roman" w:hAnsi="Times New Roman"/>
        </w:rPr>
        <w:t xml:space="preserve">, </w:t>
      </w:r>
      <w:r w:rsidRPr="00BE743A">
        <w:rPr>
          <w:rFonts w:ascii="Times New Roman" w:hAnsi="Times New Roman"/>
          <w:i/>
        </w:rPr>
        <w:t>except</w:t>
      </w:r>
      <w:r w:rsidRPr="00BE743A">
        <w:rPr>
          <w:rFonts w:ascii="Times New Roman" w:hAnsi="Times New Roman"/>
        </w:rPr>
        <w:t>:</w:t>
      </w:r>
    </w:p>
    <w:p w:rsidR="00BE743A" w:rsidRPr="00BE743A" w:rsidRDefault="00BE743A" w:rsidP="00BE743A">
      <w:pPr>
        <w:pStyle w:val="NoSpacing"/>
        <w:numPr>
          <w:ilvl w:val="0"/>
          <w:numId w:val="4"/>
        </w:numPr>
        <w:rPr>
          <w:rFonts w:ascii="Times New Roman" w:hAnsi="Times New Roman"/>
        </w:rPr>
      </w:pPr>
      <w:r w:rsidRPr="00BE743A">
        <w:rPr>
          <w:rFonts w:ascii="Times New Roman" w:hAnsi="Times New Roman"/>
        </w:rPr>
        <w:t xml:space="preserve">Protective or stabilizing devices required by law or used </w:t>
      </w:r>
      <w:r w:rsidRPr="00BE743A">
        <w:rPr>
          <w:rFonts w:ascii="Times New Roman" w:hAnsi="Times New Roman"/>
          <w:noProof/>
        </w:rPr>
        <w:t>in accordance with</w:t>
      </w:r>
      <w:r w:rsidRPr="00BE743A">
        <w:rPr>
          <w:rFonts w:ascii="Times New Roman" w:hAnsi="Times New Roman"/>
        </w:rPr>
        <w:t xml:space="preserve"> an order from a person appropriately licensed to issue the </w:t>
      </w:r>
      <w:r w:rsidRPr="00BE743A">
        <w:rPr>
          <w:rFonts w:ascii="Times New Roman" w:hAnsi="Times New Roman"/>
          <w:noProof/>
        </w:rPr>
        <w:t>order</w:t>
      </w:r>
      <w:r w:rsidRPr="00BE743A">
        <w:rPr>
          <w:rFonts w:ascii="Times New Roman" w:hAnsi="Times New Roman"/>
        </w:rPr>
        <w:t xml:space="preserve"> for the device;</w:t>
      </w:r>
    </w:p>
    <w:p w:rsidR="00BE743A" w:rsidRPr="00BE743A" w:rsidRDefault="00BE743A" w:rsidP="00BE743A">
      <w:pPr>
        <w:pStyle w:val="NoSpacing"/>
        <w:numPr>
          <w:ilvl w:val="0"/>
          <w:numId w:val="4"/>
        </w:numPr>
        <w:rPr>
          <w:rFonts w:ascii="Times New Roman" w:hAnsi="Times New Roman"/>
        </w:rPr>
      </w:pPr>
      <w:r w:rsidRPr="00BE743A">
        <w:rPr>
          <w:rFonts w:ascii="Times New Roman" w:hAnsi="Times New Roman"/>
        </w:rPr>
        <w:t xml:space="preserve">Any </w:t>
      </w:r>
      <w:r w:rsidRPr="00BE743A">
        <w:rPr>
          <w:rFonts w:ascii="Times New Roman" w:hAnsi="Times New Roman"/>
          <w:noProof/>
        </w:rPr>
        <w:t>device</w:t>
      </w:r>
      <w:r w:rsidRPr="00BE743A">
        <w:rPr>
          <w:rFonts w:ascii="Times New Roman" w:hAnsi="Times New Roman"/>
        </w:rPr>
        <w:t xml:space="preserve"> used by a certified law enforcement officer to carry out law enforcement duties; or</w:t>
      </w:r>
    </w:p>
    <w:p w:rsidR="00BE743A" w:rsidRPr="00BE743A" w:rsidRDefault="00BE743A" w:rsidP="00BE743A">
      <w:pPr>
        <w:pStyle w:val="NoSpacing"/>
        <w:numPr>
          <w:ilvl w:val="0"/>
          <w:numId w:val="4"/>
        </w:numPr>
        <w:rPr>
          <w:rFonts w:ascii="Times New Roman" w:hAnsi="Times New Roman"/>
        </w:rPr>
      </w:pPr>
      <w:r w:rsidRPr="00BE743A">
        <w:rPr>
          <w:rFonts w:ascii="Times New Roman" w:hAnsi="Times New Roman"/>
        </w:rPr>
        <w:t>Seatbelts and other safety equipment when used to secure students during transportation.</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r>
      <w:r w:rsidRPr="00BE743A">
        <w:rPr>
          <w:rFonts w:ascii="Times New Roman" w:hAnsi="Times New Roman"/>
          <w:sz w:val="24"/>
          <w:szCs w:val="24"/>
          <w:u w:val="single"/>
        </w:rPr>
        <w:t>Use of Emergency Safety Interventions</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ESI shall be used only when a student presents a reasonable and immediate danger of physical harm to such student or others with the present ability to effect such </w:t>
      </w:r>
      <w:r w:rsidRPr="00BE743A">
        <w:rPr>
          <w:rFonts w:ascii="Times New Roman" w:hAnsi="Times New Roman"/>
          <w:noProof/>
          <w:sz w:val="24"/>
          <w:szCs w:val="24"/>
        </w:rPr>
        <w:t>physical</w:t>
      </w:r>
      <w:r w:rsidRPr="00BE743A">
        <w:rPr>
          <w:rFonts w:ascii="Times New Roman" w:hAnsi="Times New Roman"/>
          <w:sz w:val="24"/>
          <w:szCs w:val="24"/>
        </w:rPr>
        <w:t xml:space="preserve"> </w:t>
      </w:r>
      <w:r w:rsidRPr="00BE743A">
        <w:rPr>
          <w:rFonts w:ascii="Times New Roman" w:hAnsi="Times New Roman"/>
          <w:noProof/>
          <w:sz w:val="24"/>
          <w:szCs w:val="24"/>
        </w:rPr>
        <w:t>harm</w:t>
      </w:r>
      <w:r w:rsidRPr="00BE743A">
        <w:rPr>
          <w:rFonts w:ascii="Times New Roman" w:hAnsi="Times New Roman"/>
          <w:sz w:val="24"/>
          <w:szCs w:val="24"/>
        </w:rPr>
        <w:t xml:space="preserve">.  Less restrictive alternatives to ESI, such as positive behavior interventions support, shall be deemed inappropriate or </w:t>
      </w:r>
    </w:p>
    <w:p w:rsidR="00BE743A" w:rsidRPr="00BE743A" w:rsidRDefault="00BE743A" w:rsidP="00BE743A">
      <w:pPr>
        <w:pStyle w:val="NoSpacing"/>
        <w:rPr>
          <w:rFonts w:ascii="Times New Roman" w:hAnsi="Times New Roman"/>
          <w:sz w:val="24"/>
          <w:szCs w:val="24"/>
        </w:rPr>
      </w:pPr>
      <w:proofErr w:type="gramStart"/>
      <w:r w:rsidRPr="00BE743A">
        <w:rPr>
          <w:rFonts w:ascii="Times New Roman" w:hAnsi="Times New Roman"/>
          <w:sz w:val="24"/>
          <w:szCs w:val="24"/>
        </w:rPr>
        <w:t>ineffective</w:t>
      </w:r>
      <w:proofErr w:type="gramEnd"/>
      <w:r w:rsidRPr="00BE743A">
        <w:rPr>
          <w:rFonts w:ascii="Times New Roman" w:hAnsi="Times New Roman"/>
          <w:sz w:val="24"/>
          <w:szCs w:val="24"/>
        </w:rPr>
        <w:t xml:space="preserve"> under the circumstances by the school employee witnessing the student’s behavior </w:t>
      </w:r>
      <w:r w:rsidRPr="00BE743A">
        <w:rPr>
          <w:rFonts w:ascii="Times New Roman" w:hAnsi="Times New Roman"/>
          <w:noProof/>
          <w:sz w:val="24"/>
          <w:szCs w:val="24"/>
        </w:rPr>
        <w:t>prior to</w:t>
      </w:r>
      <w:r w:rsidRPr="00BE743A">
        <w:rPr>
          <w:rFonts w:ascii="Times New Roman" w:hAnsi="Times New Roman"/>
          <w:sz w:val="24"/>
          <w:szCs w:val="24"/>
        </w:rPr>
        <w:t xml:space="preserve"> the use of any ESI.  The </w:t>
      </w:r>
      <w:r w:rsidRPr="00BE743A">
        <w:rPr>
          <w:rFonts w:ascii="Times New Roman" w:hAnsi="Times New Roman"/>
          <w:noProof/>
          <w:sz w:val="24"/>
          <w:szCs w:val="24"/>
        </w:rPr>
        <w:t>use</w:t>
      </w:r>
      <w:r w:rsidRPr="00BE743A">
        <w:rPr>
          <w:rFonts w:ascii="Times New Roman" w:hAnsi="Times New Roman"/>
          <w:sz w:val="24"/>
          <w:szCs w:val="24"/>
        </w:rPr>
        <w:t xml:space="preserve"> of ESI shall cease as soon as the immediate danger of physical harm ceases to exist.  Violent action that is destructive of property may necessitate the use of an ESI.  Use of an ESI for purposes of discipline, punishment, or </w:t>
      </w:r>
      <w:r w:rsidRPr="00BE743A">
        <w:rPr>
          <w:rFonts w:ascii="Times New Roman" w:hAnsi="Times New Roman"/>
          <w:noProof/>
          <w:sz w:val="24"/>
          <w:szCs w:val="24"/>
        </w:rPr>
        <w:t>for</w:t>
      </w:r>
      <w:r w:rsidRPr="00BE743A">
        <w:rPr>
          <w:rFonts w:ascii="Times New Roman" w:hAnsi="Times New Roman"/>
          <w:sz w:val="24"/>
          <w:szCs w:val="24"/>
        </w:rPr>
        <w:t xml:space="preserve"> the convenience of a school employee shall not meet the standard of immediate danger of physical harm.</w:t>
      </w:r>
    </w:p>
    <w:p w:rsidR="00BE743A" w:rsidRPr="00BE743A" w:rsidRDefault="00BE743A" w:rsidP="00BE743A">
      <w:pPr>
        <w:pStyle w:val="NoSpacing"/>
        <w:rPr>
          <w:rFonts w:ascii="Times New Roman" w:hAnsi="Times New Roman"/>
          <w:sz w:val="24"/>
          <w:szCs w:val="24"/>
          <w:u w:val="single"/>
        </w:rPr>
      </w:pPr>
      <w:r w:rsidRPr="00BE743A">
        <w:rPr>
          <w:rFonts w:ascii="Times New Roman" w:hAnsi="Times New Roman"/>
          <w:sz w:val="24"/>
          <w:szCs w:val="24"/>
        </w:rPr>
        <w:tab/>
      </w:r>
      <w:r w:rsidRPr="00BE743A">
        <w:rPr>
          <w:rFonts w:ascii="Times New Roman" w:hAnsi="Times New Roman"/>
          <w:sz w:val="24"/>
          <w:szCs w:val="24"/>
          <w:u w:val="single"/>
        </w:rPr>
        <w:t>ESI Restrictions</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A student shall not be subjected to ESI if the student is known to have a medical condition that could put the student in mental or physical danger as a result of ESI.  The existence of such medical condition must be indicated in a written statement from the student’s licensed health care provider, a copy of which has been provided to the school and placed in the student’s file. </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Such written statement shall include an explanation of the student’s diagnosis, a list of any reasons why ESI would put the student in mental or physical danger, and any suggested alternatives to ESI. Notwithstanding the provisions of this subsection, a student may be subjected to ESI, if not </w:t>
      </w:r>
      <w:r w:rsidRPr="00BE743A">
        <w:rPr>
          <w:rFonts w:ascii="Times New Roman" w:hAnsi="Times New Roman"/>
          <w:noProof/>
          <w:sz w:val="24"/>
          <w:szCs w:val="24"/>
        </w:rPr>
        <w:t>subjecting</w:t>
      </w:r>
      <w:r w:rsidRPr="00BE743A">
        <w:rPr>
          <w:rFonts w:ascii="Times New Roman" w:hAnsi="Times New Roman"/>
          <w:sz w:val="24"/>
          <w:szCs w:val="24"/>
        </w:rPr>
        <w:t xml:space="preserve"> the student to ESI would result in significant physical harm to the student or others.</w:t>
      </w:r>
    </w:p>
    <w:p w:rsidR="00BE743A" w:rsidRPr="00BE743A" w:rsidRDefault="00BE743A" w:rsidP="00BE743A">
      <w:pPr>
        <w:pStyle w:val="NoSpacing"/>
        <w:rPr>
          <w:rFonts w:ascii="Times New Roman" w:hAnsi="Times New Roman"/>
          <w:sz w:val="24"/>
          <w:szCs w:val="24"/>
          <w:u w:val="single"/>
        </w:rPr>
      </w:pPr>
      <w:r w:rsidRPr="00BE743A">
        <w:rPr>
          <w:rFonts w:ascii="Times New Roman" w:hAnsi="Times New Roman"/>
          <w:sz w:val="24"/>
          <w:szCs w:val="24"/>
        </w:rPr>
        <w:tab/>
      </w:r>
      <w:r w:rsidRPr="00BE743A">
        <w:rPr>
          <w:rFonts w:ascii="Times New Roman" w:hAnsi="Times New Roman"/>
          <w:sz w:val="24"/>
          <w:szCs w:val="24"/>
          <w:u w:val="single"/>
        </w:rPr>
        <w:t>Use of Seclusion</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When a student </w:t>
      </w:r>
      <w:r w:rsidRPr="00BE743A">
        <w:rPr>
          <w:rFonts w:ascii="Times New Roman" w:hAnsi="Times New Roman"/>
          <w:noProof/>
          <w:sz w:val="24"/>
          <w:szCs w:val="24"/>
        </w:rPr>
        <w:t>is placed</w:t>
      </w:r>
      <w:r w:rsidRPr="00BE743A">
        <w:rPr>
          <w:rFonts w:ascii="Times New Roman" w:hAnsi="Times New Roman"/>
          <w:sz w:val="24"/>
          <w:szCs w:val="24"/>
        </w:rPr>
        <w:t xml:space="preserve"> in seclusion, a school employee shall be able to see and hear the student at all times.</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All seclusion rooms equipped with a locking door shall be designed to ensure that the lock automatically disengages when the school employee viewing the student walks away from the seclusion room, or in case of </w:t>
      </w:r>
      <w:r w:rsidRPr="00BE743A">
        <w:rPr>
          <w:rFonts w:ascii="Times New Roman" w:hAnsi="Times New Roman"/>
          <w:noProof/>
          <w:sz w:val="24"/>
          <w:szCs w:val="24"/>
        </w:rPr>
        <w:t>emergency</w:t>
      </w:r>
      <w:r w:rsidRPr="00BE743A">
        <w:rPr>
          <w:rFonts w:ascii="Times New Roman" w:hAnsi="Times New Roman"/>
          <w:sz w:val="24"/>
          <w:szCs w:val="24"/>
        </w:rPr>
        <w:t>, such as fire or severe weather.</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lastRenderedPageBreak/>
        <w:tab/>
        <w:t xml:space="preserve">A seclusion room shall be a safe place with proportional and similar characteristics as other rooms where students frequent.  Such </w:t>
      </w:r>
      <w:r w:rsidRPr="00BE743A">
        <w:rPr>
          <w:rFonts w:ascii="Times New Roman" w:hAnsi="Times New Roman"/>
          <w:noProof/>
          <w:sz w:val="24"/>
          <w:szCs w:val="24"/>
        </w:rPr>
        <w:t>room</w:t>
      </w:r>
      <w:r w:rsidRPr="00BE743A">
        <w:rPr>
          <w:rFonts w:ascii="Times New Roman" w:hAnsi="Times New Roman"/>
          <w:sz w:val="24"/>
          <w:szCs w:val="24"/>
        </w:rPr>
        <w:t xml:space="preserve"> shall be free of any condition that could be a danger to the student, well-ventilated, and sufficiently lighted.</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r>
      <w:r w:rsidRPr="00BE743A">
        <w:rPr>
          <w:rFonts w:ascii="Times New Roman" w:hAnsi="Times New Roman"/>
          <w:sz w:val="24"/>
          <w:szCs w:val="24"/>
          <w:u w:val="single"/>
        </w:rPr>
        <w:t>Training</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All staff members shall </w:t>
      </w:r>
      <w:r w:rsidRPr="00BE743A">
        <w:rPr>
          <w:rFonts w:ascii="Times New Roman" w:hAnsi="Times New Roman"/>
          <w:noProof/>
          <w:sz w:val="24"/>
          <w:szCs w:val="24"/>
        </w:rPr>
        <w:t>be trained</w:t>
      </w:r>
      <w:r w:rsidRPr="00BE743A">
        <w:rPr>
          <w:rFonts w:ascii="Times New Roman" w:hAnsi="Times New Roman"/>
          <w:sz w:val="24"/>
          <w:szCs w:val="24"/>
        </w:rPr>
        <w:t xml:space="preserve"> regarding the use of positive behavioral intervention strategies, de-escalation techniques, and prevention techniques.  Such </w:t>
      </w:r>
      <w:r w:rsidRPr="00BE743A">
        <w:rPr>
          <w:rFonts w:ascii="Times New Roman" w:hAnsi="Times New Roman"/>
          <w:noProof/>
          <w:sz w:val="24"/>
          <w:szCs w:val="24"/>
        </w:rPr>
        <w:t>training</w:t>
      </w:r>
      <w:r w:rsidRPr="00BE743A">
        <w:rPr>
          <w:rFonts w:ascii="Times New Roman" w:hAnsi="Times New Roman"/>
          <w:sz w:val="24"/>
          <w:szCs w:val="24"/>
        </w:rPr>
        <w:t xml:space="preserve"> shall be consistent with nationally recognized training programs on ESI.  The intensity of the training provided will depend upon the employee’s position.  Administrators, licensed staff members, and other staff deemed most likely to need to restrain a student will be </w:t>
      </w:r>
      <w:r w:rsidRPr="00BE743A">
        <w:rPr>
          <w:rFonts w:ascii="Times New Roman" w:hAnsi="Times New Roman"/>
          <w:noProof/>
          <w:sz w:val="24"/>
          <w:szCs w:val="24"/>
        </w:rPr>
        <w:t>provided</w:t>
      </w:r>
      <w:r w:rsidRPr="00BE743A">
        <w:rPr>
          <w:rFonts w:ascii="Times New Roman" w:hAnsi="Times New Roman"/>
          <w:sz w:val="24"/>
          <w:szCs w:val="24"/>
        </w:rPr>
        <w:t xml:space="preserve"> more intense training than </w:t>
      </w:r>
      <w:r w:rsidRPr="00BE743A">
        <w:rPr>
          <w:rFonts w:ascii="Times New Roman" w:hAnsi="Times New Roman"/>
          <w:noProof/>
          <w:sz w:val="24"/>
          <w:szCs w:val="24"/>
        </w:rPr>
        <w:t>staff</w:t>
      </w:r>
      <w:r w:rsidRPr="00BE743A">
        <w:rPr>
          <w:rFonts w:ascii="Times New Roman" w:hAnsi="Times New Roman"/>
          <w:sz w:val="24"/>
          <w:szCs w:val="24"/>
        </w:rPr>
        <w:t xml:space="preserve"> who do not work directly with students in the classroom.  District and building administration shall </w:t>
      </w:r>
      <w:r w:rsidRPr="00BE743A">
        <w:rPr>
          <w:rFonts w:ascii="Times New Roman" w:hAnsi="Times New Roman"/>
          <w:noProof/>
          <w:sz w:val="24"/>
          <w:szCs w:val="24"/>
        </w:rPr>
        <w:t>make the determination of</w:t>
      </w:r>
      <w:r w:rsidRPr="00BE743A">
        <w:rPr>
          <w:rFonts w:ascii="Times New Roman" w:hAnsi="Times New Roman"/>
          <w:sz w:val="24"/>
          <w:szCs w:val="24"/>
        </w:rPr>
        <w:t xml:space="preserve"> the intensity of training required by each position.</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Each school building shall maintain written or electronic documentation regarding the training that </w:t>
      </w:r>
      <w:r w:rsidRPr="00BE743A">
        <w:rPr>
          <w:rFonts w:ascii="Times New Roman" w:hAnsi="Times New Roman"/>
          <w:noProof/>
          <w:sz w:val="24"/>
          <w:szCs w:val="24"/>
        </w:rPr>
        <w:t>was provided</w:t>
      </w:r>
      <w:r w:rsidRPr="00BE743A">
        <w:rPr>
          <w:rFonts w:ascii="Times New Roman" w:hAnsi="Times New Roman"/>
          <w:sz w:val="24"/>
          <w:szCs w:val="24"/>
        </w:rPr>
        <w:t xml:space="preserve"> and a list of participants, which shall be made available for inspection by the state board of education upon request.</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r>
      <w:r w:rsidRPr="00BE743A">
        <w:rPr>
          <w:rFonts w:ascii="Times New Roman" w:hAnsi="Times New Roman"/>
          <w:sz w:val="24"/>
          <w:szCs w:val="24"/>
          <w:u w:val="single"/>
        </w:rPr>
        <w:t>Notification and Documentation</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The principal or designee shall notify the parent the same day as an incident.  The same-day notification requirement of this subsection shall </w:t>
      </w:r>
      <w:r w:rsidRPr="00BE743A">
        <w:rPr>
          <w:rFonts w:ascii="Times New Roman" w:hAnsi="Times New Roman"/>
          <w:noProof/>
          <w:sz w:val="24"/>
          <w:szCs w:val="24"/>
        </w:rPr>
        <w:t>be deemed</w:t>
      </w:r>
      <w:r w:rsidRPr="00BE743A">
        <w:rPr>
          <w:rFonts w:ascii="Times New Roman" w:hAnsi="Times New Roman"/>
          <w:sz w:val="24"/>
          <w:szCs w:val="24"/>
        </w:rPr>
        <w:t xml:space="preserve"> satisfied if the school attempts at least two methods of contacting the parent. A parent may designate a preferred method of contact to receive the same-day notification. Also, a parent may agree, in writing, to </w:t>
      </w:r>
      <w:r w:rsidRPr="00BE743A">
        <w:rPr>
          <w:rFonts w:ascii="Times New Roman" w:hAnsi="Times New Roman"/>
          <w:noProof/>
          <w:sz w:val="24"/>
          <w:szCs w:val="24"/>
        </w:rPr>
        <w:t>receive</w:t>
      </w:r>
      <w:r w:rsidRPr="00BE743A">
        <w:rPr>
          <w:rFonts w:ascii="Times New Roman" w:hAnsi="Times New Roman"/>
          <w:sz w:val="24"/>
          <w:szCs w:val="24"/>
        </w:rPr>
        <w:t xml:space="preserve"> only one same-day </w:t>
      </w:r>
      <w:r w:rsidRPr="00BE743A">
        <w:rPr>
          <w:rFonts w:ascii="Times New Roman" w:hAnsi="Times New Roman"/>
          <w:noProof/>
          <w:sz w:val="24"/>
          <w:szCs w:val="24"/>
        </w:rPr>
        <w:t>notification</w:t>
      </w:r>
      <w:r w:rsidRPr="00BE743A">
        <w:rPr>
          <w:rFonts w:ascii="Times New Roman" w:hAnsi="Times New Roman"/>
          <w:sz w:val="24"/>
          <w:szCs w:val="24"/>
        </w:rPr>
        <w:t xml:space="preserve"> from the school for multiple incidents occurring on the same day.  </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Documentation of the ESI used shall be completed and provided to the student’s parents no later than the school day following the day of the incident.  Such written documentation shall include: (A) The events leading up to the incident; (B) student behaviors that necessitated the ESI; (C) steps taken to </w:t>
      </w:r>
      <w:r w:rsidRPr="00BE743A">
        <w:rPr>
          <w:rFonts w:ascii="Times New Roman" w:hAnsi="Times New Roman"/>
          <w:noProof/>
          <w:sz w:val="24"/>
          <w:szCs w:val="24"/>
        </w:rPr>
        <w:t>transition the student back into the educational setting; (D) the date and time the incident occurred, the type of ESI used, the duration of the ESI, and the school personnel who used or supervised the ESI; (E) space or an additional form for parents to provide feedback or comments to the school regarding the incident; (F) a statement that invites and strongly encourages parents to schedule a meeting to discuss the incident and how to prevent future incidents; and (G) email and phone information for the parent to contact the school to schedule the ESI meeting.</w:t>
      </w:r>
      <w:r w:rsidRPr="00BE743A">
        <w:rPr>
          <w:rFonts w:ascii="Times New Roman" w:hAnsi="Times New Roman"/>
          <w:sz w:val="24"/>
          <w:szCs w:val="24"/>
        </w:rPr>
        <w:t xml:space="preserve"> Schools may group incidents </w:t>
      </w:r>
      <w:r w:rsidRPr="00BE743A">
        <w:rPr>
          <w:rFonts w:ascii="Times New Roman" w:hAnsi="Times New Roman"/>
          <w:noProof/>
          <w:sz w:val="24"/>
          <w:szCs w:val="24"/>
        </w:rPr>
        <w:t>together</w:t>
      </w:r>
      <w:r w:rsidRPr="00BE743A">
        <w:rPr>
          <w:rFonts w:ascii="Times New Roman" w:hAnsi="Times New Roman"/>
          <w:sz w:val="24"/>
          <w:szCs w:val="24"/>
        </w:rPr>
        <w:t xml:space="preserve"> when documenting the items in subparagraphs (A), (B) and (C) if the triggering issue necessitating the ESIs is the same.</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r>
      <w:r w:rsidRPr="00BE743A">
        <w:rPr>
          <w:rFonts w:ascii="Times New Roman" w:hAnsi="Times New Roman"/>
          <w:noProof/>
          <w:sz w:val="24"/>
          <w:szCs w:val="24"/>
        </w:rPr>
        <w:t>The parent shall be provided the following information after the first and each subsequent incident during each school year: (1) a copy of this policy which indicates when ESI can be used; (2) a flyer on the parent’s rights; (3) information on the parent’s right to file a complaint through the local dispute resolution process (which is set forth in this policy) and the complaint process of the state board of education; and (4) information that will assist the parent in navigating the complaint process, including contact information for Families Together and the Disability Rights Center of Kansas.</w:t>
      </w:r>
      <w:r w:rsidRPr="00BE743A">
        <w:rPr>
          <w:rFonts w:ascii="Times New Roman" w:hAnsi="Times New Roman"/>
          <w:sz w:val="24"/>
          <w:szCs w:val="24"/>
        </w:rPr>
        <w:t xml:space="preserve">  Upon the first occurrence of an incident of ESI, the </w:t>
      </w:r>
      <w:r w:rsidRPr="00BE743A">
        <w:rPr>
          <w:rFonts w:ascii="Times New Roman" w:hAnsi="Times New Roman"/>
          <w:noProof/>
          <w:sz w:val="24"/>
          <w:szCs w:val="24"/>
        </w:rPr>
        <w:t>foregoing</w:t>
      </w:r>
      <w:r w:rsidRPr="00BE743A">
        <w:rPr>
          <w:rFonts w:ascii="Times New Roman" w:hAnsi="Times New Roman"/>
          <w:sz w:val="24"/>
          <w:szCs w:val="24"/>
        </w:rPr>
        <w:t xml:space="preserve"> information shall be provided in printed form or, upon the parent’s written request, by email. Upon the occurrence of a second or subsequent incident, the parent shall </w:t>
      </w:r>
      <w:r w:rsidRPr="00BE743A">
        <w:rPr>
          <w:rFonts w:ascii="Times New Roman" w:hAnsi="Times New Roman"/>
          <w:noProof/>
          <w:sz w:val="24"/>
          <w:szCs w:val="24"/>
        </w:rPr>
        <w:t>be provided</w:t>
      </w:r>
      <w:r w:rsidRPr="00BE743A">
        <w:rPr>
          <w:rFonts w:ascii="Times New Roman" w:hAnsi="Times New Roman"/>
          <w:sz w:val="24"/>
          <w:szCs w:val="24"/>
        </w:rPr>
        <w:t xml:space="preserve"> with a full and direct website address containing such information.</w:t>
      </w:r>
      <w:bookmarkStart w:id="0" w:name="_GoBack"/>
      <w:bookmarkEnd w:id="0"/>
    </w:p>
    <w:p w:rsidR="00BE743A" w:rsidRPr="00BE743A" w:rsidRDefault="00BE743A" w:rsidP="00BE743A">
      <w:pPr>
        <w:pStyle w:val="NoSpacing"/>
        <w:rPr>
          <w:rFonts w:ascii="Times New Roman" w:hAnsi="Times New Roman"/>
          <w:sz w:val="24"/>
          <w:szCs w:val="24"/>
          <w:u w:val="single"/>
        </w:rPr>
      </w:pPr>
      <w:r w:rsidRPr="00BE743A">
        <w:rPr>
          <w:rFonts w:ascii="Times New Roman" w:hAnsi="Times New Roman"/>
          <w:sz w:val="24"/>
          <w:szCs w:val="24"/>
        </w:rPr>
        <w:tab/>
      </w:r>
      <w:r w:rsidRPr="00BE743A">
        <w:rPr>
          <w:rFonts w:ascii="Times New Roman" w:hAnsi="Times New Roman"/>
          <w:sz w:val="24"/>
          <w:szCs w:val="24"/>
          <w:u w:val="single"/>
        </w:rPr>
        <w:t>Law Enforcement, School Resource, and Campus Security Officers</w:t>
      </w:r>
    </w:p>
    <w:p w:rsidR="00BE743A" w:rsidRPr="00BE743A" w:rsidRDefault="00BE743A" w:rsidP="00BE743A">
      <w:pPr>
        <w:pStyle w:val="NoSpacing"/>
        <w:rPr>
          <w:rFonts w:ascii="Times New Roman" w:hAnsi="Times New Roman"/>
          <w:sz w:val="24"/>
          <w:szCs w:val="24"/>
          <w:u w:val="single"/>
        </w:rPr>
      </w:pPr>
      <w:r w:rsidRPr="00BE743A">
        <w:rPr>
          <w:rFonts w:ascii="Times New Roman" w:hAnsi="Times New Roman"/>
          <w:sz w:val="24"/>
          <w:szCs w:val="24"/>
        </w:rPr>
        <w:tab/>
        <w:t xml:space="preserve">Campus police officers and school resource officers shall be exempt from the requirements of this policy when engaged in an activity that has a legitimate law enforcement purpose.  School security officers shall not be exempt from the </w:t>
      </w:r>
      <w:r w:rsidRPr="00BE743A">
        <w:rPr>
          <w:rFonts w:ascii="Times New Roman" w:hAnsi="Times New Roman"/>
          <w:noProof/>
          <w:sz w:val="24"/>
          <w:szCs w:val="24"/>
        </w:rPr>
        <w:t>requirements</w:t>
      </w:r>
      <w:r w:rsidRPr="00BE743A">
        <w:rPr>
          <w:rFonts w:ascii="Times New Roman" w:hAnsi="Times New Roman"/>
          <w:sz w:val="24"/>
          <w:szCs w:val="24"/>
        </w:rPr>
        <w:t xml:space="preserve"> of this policy.</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lastRenderedPageBreak/>
        <w:tab/>
        <w:t>If a school is aware that a law enforcement officer or school resource officer has used seclusion, physical restraint, or mechanical restraint on a student, the school shall notify the parent the same day using the parent’s preferred method of contact. A school shall not be required to provide written documentation to a parent, as set forth above, regarding law enforcement use of an emergency safety intervention, or report to the state department of education any law enforcement use of an emergency safety intervention. For purposes of this subsection, mechanical restraint includes, but is not limited to, the use of handcuffs.</w:t>
      </w:r>
    </w:p>
    <w:p w:rsidR="00BE743A" w:rsidRPr="00BE743A" w:rsidRDefault="00BE743A" w:rsidP="00BE743A">
      <w:pPr>
        <w:pStyle w:val="NoSpacing"/>
        <w:rPr>
          <w:rFonts w:ascii="Times New Roman" w:hAnsi="Times New Roman"/>
          <w:sz w:val="24"/>
          <w:szCs w:val="24"/>
          <w:u w:val="single"/>
        </w:rPr>
      </w:pPr>
      <w:r w:rsidRPr="00BE743A">
        <w:rPr>
          <w:rFonts w:ascii="Times New Roman" w:hAnsi="Times New Roman"/>
          <w:sz w:val="24"/>
          <w:szCs w:val="24"/>
        </w:rPr>
        <w:tab/>
      </w:r>
      <w:r w:rsidRPr="00BE743A">
        <w:rPr>
          <w:rFonts w:ascii="Times New Roman" w:hAnsi="Times New Roman"/>
          <w:sz w:val="24"/>
          <w:szCs w:val="24"/>
          <w:u w:val="single"/>
        </w:rPr>
        <w:t>Documentation of ESI Incidents</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Except as specified above </w:t>
      </w:r>
      <w:r w:rsidRPr="00BE743A">
        <w:rPr>
          <w:rFonts w:ascii="Times New Roman" w:hAnsi="Times New Roman"/>
          <w:noProof/>
          <w:sz w:val="24"/>
          <w:szCs w:val="24"/>
        </w:rPr>
        <w:t>with regard to</w:t>
      </w:r>
      <w:r w:rsidRPr="00BE743A">
        <w:rPr>
          <w:rFonts w:ascii="Times New Roman" w:hAnsi="Times New Roman"/>
          <w:sz w:val="24"/>
          <w:szCs w:val="24"/>
        </w:rPr>
        <w:t xml:space="preserve"> law enforcement or school resource officer use of emergency safety interventions, each building shall maintain documentation any time ESI </w:t>
      </w:r>
      <w:r w:rsidRPr="00BE743A">
        <w:rPr>
          <w:rFonts w:ascii="Times New Roman" w:hAnsi="Times New Roman"/>
          <w:noProof/>
          <w:sz w:val="24"/>
          <w:szCs w:val="24"/>
        </w:rPr>
        <w:t>is used</w:t>
      </w:r>
      <w:r w:rsidRPr="00BE743A">
        <w:rPr>
          <w:rFonts w:ascii="Times New Roman" w:hAnsi="Times New Roman"/>
          <w:sz w:val="24"/>
          <w:szCs w:val="24"/>
        </w:rPr>
        <w:t xml:space="preserve"> with a student.  The documentation shall include all of the following:</w:t>
      </w:r>
    </w:p>
    <w:p w:rsidR="00BE743A" w:rsidRPr="00BE743A" w:rsidRDefault="00BE743A" w:rsidP="00BE743A">
      <w:pPr>
        <w:pStyle w:val="NoSpacing"/>
        <w:numPr>
          <w:ilvl w:val="0"/>
          <w:numId w:val="5"/>
        </w:numPr>
        <w:rPr>
          <w:rFonts w:ascii="Times New Roman" w:hAnsi="Times New Roman"/>
          <w:sz w:val="24"/>
          <w:szCs w:val="24"/>
        </w:rPr>
      </w:pPr>
      <w:r w:rsidRPr="00BE743A">
        <w:rPr>
          <w:rFonts w:ascii="Times New Roman" w:hAnsi="Times New Roman"/>
          <w:sz w:val="24"/>
          <w:szCs w:val="24"/>
        </w:rPr>
        <w:t>Date and time of the ESI,</w:t>
      </w:r>
    </w:p>
    <w:p w:rsidR="00BE743A" w:rsidRPr="00BE743A" w:rsidRDefault="00BE743A" w:rsidP="00BE743A">
      <w:pPr>
        <w:pStyle w:val="NoSpacing"/>
        <w:numPr>
          <w:ilvl w:val="0"/>
          <w:numId w:val="5"/>
        </w:numPr>
        <w:rPr>
          <w:rFonts w:ascii="Times New Roman" w:hAnsi="Times New Roman"/>
          <w:sz w:val="24"/>
          <w:szCs w:val="24"/>
        </w:rPr>
      </w:pPr>
      <w:r w:rsidRPr="00BE743A">
        <w:rPr>
          <w:rFonts w:ascii="Times New Roman" w:hAnsi="Times New Roman"/>
          <w:sz w:val="24"/>
          <w:szCs w:val="24"/>
        </w:rPr>
        <w:t>Type of ESI,</w:t>
      </w:r>
    </w:p>
    <w:p w:rsidR="00BE743A" w:rsidRPr="00BE743A" w:rsidRDefault="00BE743A" w:rsidP="00BE743A">
      <w:pPr>
        <w:pStyle w:val="NoSpacing"/>
        <w:numPr>
          <w:ilvl w:val="0"/>
          <w:numId w:val="5"/>
        </w:numPr>
        <w:rPr>
          <w:rFonts w:ascii="Times New Roman" w:hAnsi="Times New Roman"/>
          <w:sz w:val="24"/>
          <w:szCs w:val="24"/>
        </w:rPr>
      </w:pPr>
      <w:r w:rsidRPr="00BE743A">
        <w:rPr>
          <w:rFonts w:ascii="Times New Roman" w:hAnsi="Times New Roman"/>
          <w:sz w:val="24"/>
          <w:szCs w:val="24"/>
        </w:rPr>
        <w:t xml:space="preserve">Length of time the ESI was used, </w:t>
      </w:r>
    </w:p>
    <w:p w:rsidR="00BE743A" w:rsidRPr="00BE743A" w:rsidRDefault="00BE743A" w:rsidP="00BE743A">
      <w:pPr>
        <w:pStyle w:val="NoSpacing"/>
        <w:numPr>
          <w:ilvl w:val="0"/>
          <w:numId w:val="5"/>
        </w:numPr>
        <w:rPr>
          <w:rFonts w:ascii="Times New Roman" w:hAnsi="Times New Roman"/>
          <w:sz w:val="24"/>
          <w:szCs w:val="24"/>
        </w:rPr>
      </w:pPr>
      <w:r w:rsidRPr="00BE743A">
        <w:rPr>
          <w:rFonts w:ascii="Times New Roman" w:hAnsi="Times New Roman"/>
          <w:sz w:val="24"/>
          <w:szCs w:val="24"/>
        </w:rPr>
        <w:t>School personnel who participated in or supervised the ESI,</w:t>
      </w:r>
    </w:p>
    <w:p w:rsidR="00BE743A" w:rsidRPr="00BE743A" w:rsidRDefault="00BE743A" w:rsidP="00BE743A">
      <w:pPr>
        <w:pStyle w:val="NoSpacing"/>
        <w:numPr>
          <w:ilvl w:val="0"/>
          <w:numId w:val="5"/>
        </w:numPr>
        <w:rPr>
          <w:rFonts w:ascii="Times New Roman" w:hAnsi="Times New Roman"/>
          <w:sz w:val="24"/>
          <w:szCs w:val="24"/>
        </w:rPr>
      </w:pPr>
      <w:r w:rsidRPr="00BE743A">
        <w:rPr>
          <w:rFonts w:ascii="Times New Roman" w:hAnsi="Times New Roman"/>
          <w:sz w:val="24"/>
          <w:szCs w:val="24"/>
        </w:rPr>
        <w:t xml:space="preserve">Whether the student had an individualized education program at the time of the incident, </w:t>
      </w:r>
    </w:p>
    <w:p w:rsidR="00BE743A" w:rsidRPr="00BE743A" w:rsidRDefault="00BE743A" w:rsidP="00BE743A">
      <w:pPr>
        <w:pStyle w:val="NoSpacing"/>
        <w:numPr>
          <w:ilvl w:val="0"/>
          <w:numId w:val="5"/>
        </w:numPr>
        <w:rPr>
          <w:rFonts w:ascii="Times New Roman" w:hAnsi="Times New Roman"/>
          <w:sz w:val="24"/>
          <w:szCs w:val="24"/>
        </w:rPr>
      </w:pPr>
      <w:r w:rsidRPr="00BE743A">
        <w:rPr>
          <w:rFonts w:ascii="Times New Roman" w:hAnsi="Times New Roman"/>
          <w:sz w:val="24"/>
          <w:szCs w:val="24"/>
        </w:rPr>
        <w:t xml:space="preserve">Whether the student had a section 504 plan at the time of the </w:t>
      </w:r>
      <w:r w:rsidRPr="00BE743A">
        <w:rPr>
          <w:rFonts w:ascii="Times New Roman" w:hAnsi="Times New Roman"/>
          <w:noProof/>
          <w:sz w:val="24"/>
          <w:szCs w:val="24"/>
        </w:rPr>
        <w:t>incident</w:t>
      </w:r>
      <w:r w:rsidRPr="00BE743A">
        <w:rPr>
          <w:rFonts w:ascii="Times New Roman" w:hAnsi="Times New Roman"/>
          <w:sz w:val="24"/>
          <w:szCs w:val="24"/>
        </w:rPr>
        <w:t xml:space="preserve">, and </w:t>
      </w:r>
    </w:p>
    <w:p w:rsidR="00BE743A" w:rsidRPr="00BE743A" w:rsidRDefault="00BE743A" w:rsidP="00BE743A">
      <w:pPr>
        <w:pStyle w:val="NoSpacing"/>
        <w:numPr>
          <w:ilvl w:val="0"/>
          <w:numId w:val="5"/>
        </w:numPr>
        <w:rPr>
          <w:rFonts w:ascii="Times New Roman" w:hAnsi="Times New Roman"/>
          <w:sz w:val="24"/>
          <w:szCs w:val="24"/>
        </w:rPr>
      </w:pPr>
      <w:r w:rsidRPr="00BE743A">
        <w:rPr>
          <w:rFonts w:ascii="Times New Roman" w:hAnsi="Times New Roman"/>
          <w:sz w:val="24"/>
          <w:szCs w:val="24"/>
        </w:rPr>
        <w:t xml:space="preserve">Whether the student had a behavior intervention plan at the time of the </w:t>
      </w:r>
      <w:r w:rsidRPr="00BE743A">
        <w:rPr>
          <w:rFonts w:ascii="Times New Roman" w:hAnsi="Times New Roman"/>
          <w:noProof/>
          <w:sz w:val="24"/>
          <w:szCs w:val="24"/>
        </w:rPr>
        <w:t>incident</w:t>
      </w:r>
      <w:r w:rsidRPr="00BE743A">
        <w:rPr>
          <w:rFonts w:ascii="Times New Roman" w:hAnsi="Times New Roman"/>
          <w:sz w:val="24"/>
          <w:szCs w:val="24"/>
        </w:rPr>
        <w:t>.</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All such documentation shall </w:t>
      </w:r>
      <w:r w:rsidRPr="00BE743A">
        <w:rPr>
          <w:rFonts w:ascii="Times New Roman" w:hAnsi="Times New Roman"/>
          <w:noProof/>
          <w:sz w:val="24"/>
          <w:szCs w:val="24"/>
        </w:rPr>
        <w:t>be provided</w:t>
      </w:r>
      <w:r w:rsidRPr="00BE743A">
        <w:rPr>
          <w:rFonts w:ascii="Times New Roman" w:hAnsi="Times New Roman"/>
          <w:sz w:val="24"/>
          <w:szCs w:val="24"/>
        </w:rPr>
        <w:t xml:space="preserve"> to the building principal, who shall be responsible for providing copies of such documentation to the superintendent or the superintendent’s designee on at least a biannual basis.  At least once per school year, each building principal or designee shall review the documentation of ESI incidents with appropriate staff members to consider the appropriateness of the use of ESI in those instances.</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r>
      <w:r w:rsidRPr="00BE743A">
        <w:rPr>
          <w:rFonts w:ascii="Times New Roman" w:hAnsi="Times New Roman"/>
          <w:sz w:val="24"/>
          <w:szCs w:val="24"/>
          <w:u w:val="single"/>
        </w:rPr>
        <w:t>Reporting Data</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District administration shall report ESI data to the state department of education as required.</w:t>
      </w:r>
    </w:p>
    <w:p w:rsidR="00BE743A" w:rsidRPr="00BE743A" w:rsidRDefault="00BE743A" w:rsidP="00BE743A">
      <w:pPr>
        <w:pStyle w:val="NoSpacing"/>
        <w:rPr>
          <w:rFonts w:ascii="Times New Roman" w:hAnsi="Times New Roman"/>
          <w:sz w:val="24"/>
          <w:szCs w:val="24"/>
          <w:u w:val="single"/>
        </w:rPr>
      </w:pPr>
      <w:r w:rsidRPr="00BE743A">
        <w:rPr>
          <w:rFonts w:ascii="Times New Roman" w:hAnsi="Times New Roman"/>
          <w:sz w:val="24"/>
          <w:szCs w:val="24"/>
        </w:rPr>
        <w:tab/>
      </w:r>
      <w:r w:rsidRPr="00BE743A">
        <w:rPr>
          <w:rFonts w:ascii="Times New Roman" w:hAnsi="Times New Roman"/>
          <w:sz w:val="24"/>
          <w:szCs w:val="24"/>
          <w:u w:val="single"/>
        </w:rPr>
        <w:t>Parent Right to Meeting on ESI Use</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After each incident, a parent may request a meeting with the school to discuss and debrief the </w:t>
      </w:r>
      <w:r w:rsidRPr="00BE743A">
        <w:rPr>
          <w:rFonts w:ascii="Times New Roman" w:hAnsi="Times New Roman"/>
          <w:noProof/>
          <w:sz w:val="24"/>
          <w:szCs w:val="24"/>
        </w:rPr>
        <w:t>incident</w:t>
      </w:r>
      <w:r w:rsidRPr="00BE743A">
        <w:rPr>
          <w:rFonts w:ascii="Times New Roman" w:hAnsi="Times New Roman"/>
          <w:sz w:val="24"/>
          <w:szCs w:val="24"/>
        </w:rPr>
        <w:t xml:space="preserve">. A parent may request such meeting verbally, in writing, or by electronic means. A school shall hold a meeting </w:t>
      </w:r>
      <w:r w:rsidRPr="00BE743A">
        <w:rPr>
          <w:rFonts w:ascii="Times New Roman" w:hAnsi="Times New Roman"/>
          <w:noProof/>
          <w:sz w:val="24"/>
          <w:szCs w:val="24"/>
        </w:rPr>
        <w:t>requested</w:t>
      </w:r>
      <w:r w:rsidRPr="00BE743A">
        <w:rPr>
          <w:rFonts w:ascii="Times New Roman" w:hAnsi="Times New Roman"/>
          <w:sz w:val="24"/>
          <w:szCs w:val="24"/>
        </w:rPr>
        <w:t xml:space="preserve"> under this subsection within </w:t>
      </w:r>
      <w:r w:rsidRPr="00BE743A">
        <w:rPr>
          <w:rFonts w:ascii="Times New Roman" w:hAnsi="Times New Roman"/>
          <w:noProof/>
          <w:sz w:val="24"/>
          <w:szCs w:val="24"/>
        </w:rPr>
        <w:t>10</w:t>
      </w:r>
      <w:r w:rsidRPr="00BE743A">
        <w:rPr>
          <w:rFonts w:ascii="Times New Roman" w:hAnsi="Times New Roman"/>
          <w:sz w:val="24"/>
          <w:szCs w:val="24"/>
        </w:rPr>
        <w:t xml:space="preserve"> school days of the parent’s request. The focus of any such meeting shall be to discuss proactive ways to prevent the need for emergency safety interventions and to reduce incidents in the future.</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For a student with an IEP or a Section 504 plan, such student’s IEP team or Section 504 plan team shall discuss the incident and consider the need to conduct a functional behavioral assessment, develop a behavior intervention plan, or amend the behavior intervention plan </w:t>
      </w:r>
      <w:r w:rsidRPr="00BE743A">
        <w:rPr>
          <w:rFonts w:ascii="Times New Roman" w:hAnsi="Times New Roman"/>
          <w:noProof/>
          <w:sz w:val="24"/>
          <w:szCs w:val="24"/>
        </w:rPr>
        <w:t>if</w:t>
      </w:r>
      <w:r w:rsidRPr="00BE743A">
        <w:rPr>
          <w:rFonts w:ascii="Times New Roman" w:hAnsi="Times New Roman"/>
          <w:sz w:val="24"/>
          <w:szCs w:val="24"/>
        </w:rPr>
        <w:t xml:space="preserve"> already in existence.</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For a student with a section 504 plan, such student’s section 504 plan team shall discuss and consider the need for </w:t>
      </w:r>
      <w:r w:rsidRPr="00BE743A">
        <w:rPr>
          <w:rFonts w:ascii="Times New Roman" w:hAnsi="Times New Roman"/>
          <w:noProof/>
          <w:sz w:val="24"/>
          <w:szCs w:val="24"/>
        </w:rPr>
        <w:t>a special</w:t>
      </w:r>
      <w:r w:rsidRPr="00BE743A">
        <w:rPr>
          <w:rFonts w:ascii="Times New Roman" w:hAnsi="Times New Roman"/>
          <w:sz w:val="24"/>
          <w:szCs w:val="24"/>
        </w:rPr>
        <w:t xml:space="preserve"> education evaluation.  For students who have an individualized education program and are placed in a private school by a parent, a meeting called under this subsection shall include the parent and the private school, who shall consider whether the parent should request an individualized education program team meeting. If the parent </w:t>
      </w:r>
      <w:r w:rsidRPr="00BE743A">
        <w:rPr>
          <w:rFonts w:ascii="Times New Roman" w:hAnsi="Times New Roman"/>
          <w:noProof/>
          <w:sz w:val="24"/>
          <w:szCs w:val="24"/>
        </w:rPr>
        <w:t>requests</w:t>
      </w:r>
      <w:r w:rsidRPr="00BE743A">
        <w:rPr>
          <w:rFonts w:ascii="Times New Roman" w:hAnsi="Times New Roman"/>
          <w:sz w:val="24"/>
          <w:szCs w:val="24"/>
        </w:rPr>
        <w:t xml:space="preserve"> </w:t>
      </w:r>
      <w:r w:rsidRPr="00BE743A">
        <w:rPr>
          <w:rFonts w:ascii="Times New Roman" w:hAnsi="Times New Roman"/>
          <w:noProof/>
          <w:sz w:val="24"/>
          <w:szCs w:val="24"/>
        </w:rPr>
        <w:t>an individualized</w:t>
      </w:r>
      <w:r w:rsidRPr="00BE743A">
        <w:rPr>
          <w:rFonts w:ascii="Times New Roman" w:hAnsi="Times New Roman"/>
          <w:sz w:val="24"/>
          <w:szCs w:val="24"/>
        </w:rPr>
        <w:t xml:space="preserve"> education program team meeting, the private school shall help facilitate such </w:t>
      </w:r>
      <w:r w:rsidRPr="00BE743A">
        <w:rPr>
          <w:rFonts w:ascii="Times New Roman" w:hAnsi="Times New Roman"/>
          <w:noProof/>
          <w:sz w:val="24"/>
          <w:szCs w:val="24"/>
        </w:rPr>
        <w:t>meeting</w:t>
      </w:r>
      <w:r w:rsidRPr="00BE743A">
        <w:rPr>
          <w:rFonts w:ascii="Times New Roman" w:hAnsi="Times New Roman"/>
          <w:sz w:val="24"/>
          <w:szCs w:val="24"/>
        </w:rPr>
        <w:t>.</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For a student without an IEP or Section 504 plan, the school staff and the parent shall discuss the incident and consider the appropriateness of a referral for </w:t>
      </w:r>
      <w:r w:rsidRPr="00BE743A">
        <w:rPr>
          <w:rFonts w:ascii="Times New Roman" w:hAnsi="Times New Roman"/>
          <w:noProof/>
          <w:sz w:val="24"/>
          <w:szCs w:val="24"/>
        </w:rPr>
        <w:t>a special</w:t>
      </w:r>
      <w:r w:rsidRPr="00BE743A">
        <w:rPr>
          <w:rFonts w:ascii="Times New Roman" w:hAnsi="Times New Roman"/>
          <w:sz w:val="24"/>
          <w:szCs w:val="24"/>
        </w:rPr>
        <w:t xml:space="preserve"> education evaluation, the need for a functional behavioral assessment, or the need for a behavior </w:t>
      </w:r>
      <w:r w:rsidRPr="00BE743A">
        <w:rPr>
          <w:rFonts w:ascii="Times New Roman" w:hAnsi="Times New Roman"/>
          <w:sz w:val="24"/>
          <w:szCs w:val="24"/>
        </w:rPr>
        <w:lastRenderedPageBreak/>
        <w:t>intervention plan.  Any such meeting shall include the student’s parent, a school administrator for the school the student attends, one of the student’s teachers, a school employee involved in the incident, and any other school employees designated by the school administrator as appropriate for such meeting.</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The student who is the subject of such meetings shall be invited to attend the meeting at the discretion of the parent.  The time for calling such a meeting may be extended beyond the 10-day limit if the parent of the student is unable to attend within that </w:t>
      </w:r>
      <w:r w:rsidRPr="00BE743A">
        <w:rPr>
          <w:rFonts w:ascii="Times New Roman" w:hAnsi="Times New Roman"/>
          <w:noProof/>
          <w:sz w:val="24"/>
          <w:szCs w:val="24"/>
        </w:rPr>
        <w:t>time period</w:t>
      </w:r>
      <w:r w:rsidRPr="00BE743A">
        <w:rPr>
          <w:rFonts w:ascii="Times New Roman" w:hAnsi="Times New Roman"/>
          <w:sz w:val="24"/>
          <w:szCs w:val="24"/>
        </w:rPr>
        <w:t>.  Nothing in this section shall be construed to prohibit the development and implementation of a functional behavior assessment or a behavior intervention plan for any student if such student would benefit from such measures.</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r>
      <w:r w:rsidRPr="00BE743A">
        <w:rPr>
          <w:rFonts w:ascii="Times New Roman" w:hAnsi="Times New Roman"/>
          <w:sz w:val="24"/>
          <w:szCs w:val="24"/>
          <w:u w:val="single"/>
        </w:rPr>
        <w:t>Local Dispute Resolution Process</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If a parent believes that an emergency safety intervention has </w:t>
      </w:r>
      <w:r w:rsidRPr="00BE743A">
        <w:rPr>
          <w:rFonts w:ascii="Times New Roman" w:hAnsi="Times New Roman"/>
          <w:noProof/>
          <w:sz w:val="24"/>
          <w:szCs w:val="24"/>
        </w:rPr>
        <w:t>been used</w:t>
      </w:r>
      <w:r w:rsidRPr="00BE743A">
        <w:rPr>
          <w:rFonts w:ascii="Times New Roman" w:hAnsi="Times New Roman"/>
          <w:sz w:val="24"/>
          <w:szCs w:val="24"/>
        </w:rPr>
        <w:t xml:space="preserve"> on the parent’s child in violation of state law or board policy, the parent may file a complaint as specified below.</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The board of education encourages parents to attempt to resolve issues relating to the use of ESI informally with the building principal </w:t>
      </w:r>
      <w:r w:rsidRPr="00BE743A">
        <w:rPr>
          <w:rFonts w:ascii="Times New Roman" w:hAnsi="Times New Roman"/>
          <w:noProof/>
          <w:sz w:val="24"/>
          <w:szCs w:val="24"/>
        </w:rPr>
        <w:t>and/or</w:t>
      </w:r>
      <w:r w:rsidRPr="00BE743A">
        <w:rPr>
          <w:rFonts w:ascii="Times New Roman" w:hAnsi="Times New Roman"/>
          <w:sz w:val="24"/>
          <w:szCs w:val="24"/>
        </w:rPr>
        <w:t xml:space="preserve"> the superintendent before filing a formal complaint with the board.  Once an informal complaint is received, the administrator handling such </w:t>
      </w:r>
      <w:r w:rsidRPr="00BE743A">
        <w:rPr>
          <w:rFonts w:ascii="Times New Roman" w:hAnsi="Times New Roman"/>
          <w:noProof/>
          <w:sz w:val="24"/>
          <w:szCs w:val="24"/>
        </w:rPr>
        <w:t>complaint</w:t>
      </w:r>
      <w:r w:rsidRPr="00BE743A">
        <w:rPr>
          <w:rFonts w:ascii="Times New Roman" w:hAnsi="Times New Roman"/>
          <w:sz w:val="24"/>
          <w:szCs w:val="24"/>
        </w:rPr>
        <w:t xml:space="preserve"> shall investigate such matter, as deemed appropriate by the administrator.  </w:t>
      </w:r>
      <w:r w:rsidRPr="00BE743A">
        <w:rPr>
          <w:rFonts w:ascii="Times New Roman" w:hAnsi="Times New Roman"/>
          <w:noProof/>
          <w:sz w:val="24"/>
          <w:szCs w:val="24"/>
        </w:rPr>
        <w:t>In the event that</w:t>
      </w:r>
      <w:r w:rsidRPr="00BE743A">
        <w:rPr>
          <w:rFonts w:ascii="Times New Roman" w:hAnsi="Times New Roman"/>
          <w:sz w:val="24"/>
          <w:szCs w:val="24"/>
        </w:rPr>
        <w:t xml:space="preserve"> the </w:t>
      </w:r>
      <w:r w:rsidRPr="00BE743A">
        <w:rPr>
          <w:rFonts w:ascii="Times New Roman" w:hAnsi="Times New Roman"/>
          <w:noProof/>
          <w:sz w:val="24"/>
          <w:szCs w:val="24"/>
        </w:rPr>
        <w:t>complaint</w:t>
      </w:r>
      <w:r w:rsidRPr="00BE743A">
        <w:rPr>
          <w:rFonts w:ascii="Times New Roman" w:hAnsi="Times New Roman"/>
          <w:sz w:val="24"/>
          <w:szCs w:val="24"/>
        </w:rPr>
        <w:t xml:space="preserve"> </w:t>
      </w:r>
      <w:r w:rsidRPr="00BE743A">
        <w:rPr>
          <w:rFonts w:ascii="Times New Roman" w:hAnsi="Times New Roman"/>
          <w:noProof/>
          <w:sz w:val="24"/>
          <w:szCs w:val="24"/>
        </w:rPr>
        <w:t>is resolved</w:t>
      </w:r>
      <w:r w:rsidRPr="00BE743A">
        <w:rPr>
          <w:rFonts w:ascii="Times New Roman" w:hAnsi="Times New Roman"/>
          <w:sz w:val="24"/>
          <w:szCs w:val="24"/>
        </w:rPr>
        <w:t xml:space="preserve"> informally, the administrator must provide a written report of the informal resolution to the superintendent and the parents and retain a copy of the </w:t>
      </w:r>
      <w:r w:rsidRPr="00BE743A">
        <w:rPr>
          <w:rFonts w:ascii="Times New Roman" w:hAnsi="Times New Roman"/>
          <w:noProof/>
          <w:sz w:val="24"/>
          <w:szCs w:val="24"/>
        </w:rPr>
        <w:t>report</w:t>
      </w:r>
      <w:r w:rsidRPr="00BE743A">
        <w:rPr>
          <w:rFonts w:ascii="Times New Roman" w:hAnsi="Times New Roman"/>
          <w:sz w:val="24"/>
          <w:szCs w:val="24"/>
        </w:rPr>
        <w:t xml:space="preserve"> at the school.  The superintendent will share the informal resolution with the board of education and provide a copy to the state department of education.</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If the issues are not resolved informally with the building principal and/or the superintendent, the parents may submit a formal written complaint to the board of education by providing a copy of the complaint to the clerk of the board and the superintendent within thirty (30) days after the parent is informed of the incident.</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Upon receipt of a formal written complaint, the board president shall assign an investigator to review the </w:t>
      </w:r>
      <w:r w:rsidRPr="00BE743A">
        <w:rPr>
          <w:rFonts w:ascii="Times New Roman" w:hAnsi="Times New Roman"/>
          <w:noProof/>
          <w:sz w:val="24"/>
          <w:szCs w:val="24"/>
        </w:rPr>
        <w:t>complaint</w:t>
      </w:r>
      <w:r w:rsidRPr="00BE743A">
        <w:rPr>
          <w:rFonts w:ascii="Times New Roman" w:hAnsi="Times New Roman"/>
          <w:sz w:val="24"/>
          <w:szCs w:val="24"/>
        </w:rPr>
        <w:t xml:space="preserve"> and report findings to the board as a whole.  Such investigator may be a board member, a school administrator selected by the </w:t>
      </w:r>
      <w:r w:rsidRPr="00BE743A">
        <w:rPr>
          <w:rFonts w:ascii="Times New Roman" w:hAnsi="Times New Roman"/>
          <w:noProof/>
          <w:sz w:val="24"/>
          <w:szCs w:val="24"/>
        </w:rPr>
        <w:t>board</w:t>
      </w:r>
      <w:r w:rsidRPr="00BE743A">
        <w:rPr>
          <w:rFonts w:ascii="Times New Roman" w:hAnsi="Times New Roman"/>
          <w:sz w:val="24"/>
          <w:szCs w:val="24"/>
        </w:rPr>
        <w:t xml:space="preserve">, or a board attorney.  Such investigator shall be informed of the obligation to maintain </w:t>
      </w:r>
      <w:r w:rsidRPr="00BE743A">
        <w:rPr>
          <w:rFonts w:ascii="Times New Roman" w:hAnsi="Times New Roman"/>
          <w:noProof/>
          <w:sz w:val="24"/>
          <w:szCs w:val="24"/>
        </w:rPr>
        <w:t>confidentiality</w:t>
      </w:r>
      <w:r w:rsidRPr="00BE743A">
        <w:rPr>
          <w:rFonts w:ascii="Times New Roman" w:hAnsi="Times New Roman"/>
          <w:sz w:val="24"/>
          <w:szCs w:val="24"/>
        </w:rPr>
        <w:t xml:space="preserve"> of student records and shall report </w:t>
      </w:r>
      <w:r>
        <w:rPr>
          <w:rFonts w:ascii="Times New Roman" w:hAnsi="Times New Roman"/>
          <w:sz w:val="24"/>
          <w:szCs w:val="24"/>
        </w:rPr>
        <w:t>th</w:t>
      </w:r>
      <w:r w:rsidRPr="00BE743A">
        <w:rPr>
          <w:rFonts w:ascii="Times New Roman" w:hAnsi="Times New Roman"/>
          <w:sz w:val="24"/>
          <w:szCs w:val="24"/>
        </w:rPr>
        <w:t>e findings of fact and recommended corrective action, if any, to the board in executive session.</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Any such investigation must </w:t>
      </w:r>
      <w:r w:rsidRPr="00BE743A">
        <w:rPr>
          <w:rFonts w:ascii="Times New Roman" w:hAnsi="Times New Roman"/>
          <w:noProof/>
          <w:sz w:val="24"/>
          <w:szCs w:val="24"/>
        </w:rPr>
        <w:t>be completed</w:t>
      </w:r>
      <w:r w:rsidRPr="00BE743A">
        <w:rPr>
          <w:rFonts w:ascii="Times New Roman" w:hAnsi="Times New Roman"/>
          <w:sz w:val="24"/>
          <w:szCs w:val="24"/>
        </w:rPr>
        <w:t xml:space="preserve"> within thirty (30) days of receipt of the formal written complaint by the board clerk and superintendent.  On or before the 30</w:t>
      </w:r>
      <w:r w:rsidRPr="00BE743A">
        <w:rPr>
          <w:rFonts w:ascii="Times New Roman" w:hAnsi="Times New Roman"/>
          <w:sz w:val="24"/>
          <w:szCs w:val="24"/>
          <w:vertAlign w:val="superscript"/>
        </w:rPr>
        <w:t>th</w:t>
      </w:r>
      <w:r w:rsidRPr="00BE743A">
        <w:rPr>
          <w:rFonts w:ascii="Times New Roman" w:hAnsi="Times New Roman"/>
          <w:sz w:val="24"/>
          <w:szCs w:val="24"/>
        </w:rPr>
        <w:t xml:space="preserve"> day after receipt of the written complaint, the board shall adopt written findings of fact and, if necessary, appropriate corrective action.  A copy of the written findings of fact and any corrective action </w:t>
      </w:r>
      <w:r w:rsidRPr="00BE743A">
        <w:rPr>
          <w:rFonts w:ascii="Times New Roman" w:hAnsi="Times New Roman"/>
          <w:noProof/>
          <w:sz w:val="24"/>
          <w:szCs w:val="24"/>
        </w:rPr>
        <w:t>adopted</w:t>
      </w:r>
      <w:r w:rsidRPr="00BE743A">
        <w:rPr>
          <w:rFonts w:ascii="Times New Roman" w:hAnsi="Times New Roman"/>
          <w:sz w:val="24"/>
          <w:szCs w:val="24"/>
        </w:rPr>
        <w:t xml:space="preserve"> by the board shall only be provided to the parents, the school, and the state department of education and shall </w:t>
      </w:r>
      <w:r w:rsidRPr="00BE743A">
        <w:rPr>
          <w:rFonts w:ascii="Times New Roman" w:hAnsi="Times New Roman"/>
          <w:noProof/>
          <w:sz w:val="24"/>
          <w:szCs w:val="24"/>
        </w:rPr>
        <w:t>be mailed</w:t>
      </w:r>
      <w:r w:rsidRPr="00BE743A">
        <w:rPr>
          <w:rFonts w:ascii="Times New Roman" w:hAnsi="Times New Roman"/>
          <w:sz w:val="24"/>
          <w:szCs w:val="24"/>
        </w:rPr>
        <w:t xml:space="preserve"> to the parents and the state department within 30 days of the board’s receipt of the formal complaint.  </w:t>
      </w:r>
    </w:p>
    <w:p w:rsidR="00BE743A" w:rsidRPr="00BE743A" w:rsidRDefault="00BE743A" w:rsidP="00BE743A">
      <w:pPr>
        <w:pStyle w:val="NoSpacing"/>
        <w:rPr>
          <w:rFonts w:ascii="Times New Roman" w:hAnsi="Times New Roman"/>
          <w:sz w:val="24"/>
          <w:szCs w:val="24"/>
        </w:rPr>
      </w:pPr>
      <w:r w:rsidRPr="00BE743A">
        <w:rPr>
          <w:rFonts w:ascii="Times New Roman" w:hAnsi="Times New Roman"/>
          <w:sz w:val="24"/>
          <w:szCs w:val="24"/>
        </w:rPr>
        <w:tab/>
        <w:t xml:space="preserve">If desired, a parent may file a complaint under the state board of education administrative review process within thirty (30) days from the date a final decision </w:t>
      </w:r>
      <w:r w:rsidRPr="00BE743A">
        <w:rPr>
          <w:rFonts w:ascii="Times New Roman" w:hAnsi="Times New Roman"/>
          <w:noProof/>
          <w:sz w:val="24"/>
          <w:szCs w:val="24"/>
        </w:rPr>
        <w:t>is issued</w:t>
      </w:r>
      <w:r w:rsidRPr="00BE743A">
        <w:rPr>
          <w:rFonts w:ascii="Times New Roman" w:hAnsi="Times New Roman"/>
          <w:sz w:val="24"/>
          <w:szCs w:val="24"/>
        </w:rPr>
        <w:t xml:space="preserve"> </w:t>
      </w:r>
      <w:r w:rsidRPr="00BE743A">
        <w:rPr>
          <w:rFonts w:ascii="Times New Roman" w:hAnsi="Times New Roman"/>
          <w:noProof/>
          <w:sz w:val="24"/>
          <w:szCs w:val="24"/>
        </w:rPr>
        <w:t>pursuant to</w:t>
      </w:r>
      <w:r w:rsidRPr="00BE743A">
        <w:rPr>
          <w:rFonts w:ascii="Times New Roman" w:hAnsi="Times New Roman"/>
          <w:sz w:val="24"/>
          <w:szCs w:val="24"/>
        </w:rPr>
        <w:t xml:space="preserve"> the local dispute resolution process.</w:t>
      </w:r>
    </w:p>
    <w:p w:rsidR="00BE743A" w:rsidRPr="00BE743A" w:rsidRDefault="00BE743A" w:rsidP="00BE743A">
      <w:pPr>
        <w:pStyle w:val="NoSpacing"/>
        <w:rPr>
          <w:rFonts w:ascii="Times New Roman" w:hAnsi="Times New Roman"/>
          <w:sz w:val="24"/>
          <w:szCs w:val="24"/>
        </w:rPr>
      </w:pPr>
    </w:p>
    <w:p w:rsidR="00BE743A" w:rsidRPr="00BE743A" w:rsidRDefault="00BE743A" w:rsidP="00BE743A">
      <w:pPr>
        <w:pStyle w:val="NoSpacing"/>
        <w:rPr>
          <w:rFonts w:ascii="Times New Roman" w:hAnsi="Times New Roman"/>
          <w:b/>
          <w:sz w:val="24"/>
          <w:szCs w:val="24"/>
        </w:rPr>
      </w:pPr>
      <w:r w:rsidRPr="00BE743A">
        <w:rPr>
          <w:rFonts w:ascii="Times New Roman" w:hAnsi="Times New Roman"/>
          <w:b/>
          <w:sz w:val="24"/>
          <w:szCs w:val="24"/>
        </w:rPr>
        <w:t>BOE Approval</w:t>
      </w:r>
      <w:r w:rsidRPr="00BE743A">
        <w:rPr>
          <w:rFonts w:ascii="Times New Roman" w:hAnsi="Times New Roman"/>
          <w:b/>
          <w:sz w:val="24"/>
          <w:szCs w:val="24"/>
        </w:rPr>
        <w:t xml:space="preserve"> January 9, 2019</w:t>
      </w:r>
    </w:p>
    <w:p w:rsidR="00FA5F38" w:rsidRDefault="00FA5F38"/>
    <w:sectPr w:rsidR="00FA5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93A20"/>
    <w:multiLevelType w:val="hybridMultilevel"/>
    <w:tmpl w:val="5C4C60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A57DB3"/>
    <w:multiLevelType w:val="hybridMultilevel"/>
    <w:tmpl w:val="17E0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404BB"/>
    <w:multiLevelType w:val="hybridMultilevel"/>
    <w:tmpl w:val="2E640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4B042EA"/>
    <w:multiLevelType w:val="hybridMultilevel"/>
    <w:tmpl w:val="9C1091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56193"/>
    <w:multiLevelType w:val="hybridMultilevel"/>
    <w:tmpl w:val="FF4E1B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3A"/>
    <w:rsid w:val="00BE743A"/>
    <w:rsid w:val="00FA5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98B3"/>
  <w15:chartTrackingRefBased/>
  <w15:docId w15:val="{F879540F-FDE8-4BB7-B55B-F1948CE1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43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
    <w:name w:val="XXXX"/>
    <w:basedOn w:val="Normal"/>
    <w:next w:val="Normal"/>
    <w:rsid w:val="00BE743A"/>
    <w:pPr>
      <w:tabs>
        <w:tab w:val="left" w:pos="990"/>
        <w:tab w:val="right" w:pos="9245"/>
      </w:tabs>
      <w:spacing w:after="0" w:line="480" w:lineRule="auto"/>
    </w:pPr>
    <w:rPr>
      <w:rFonts w:ascii="Times" w:eastAsia="Times New Roman" w:hAnsi="Times"/>
      <w:b/>
      <w:spacing w:val="28"/>
      <w:szCs w:val="20"/>
    </w:rPr>
  </w:style>
  <w:style w:type="paragraph" w:styleId="ListParagraph">
    <w:name w:val="List Paragraph"/>
    <w:basedOn w:val="Normal"/>
    <w:uiPriority w:val="34"/>
    <w:qFormat/>
    <w:rsid w:val="00BE743A"/>
    <w:pPr>
      <w:ind w:left="720"/>
      <w:contextualSpacing/>
    </w:pPr>
  </w:style>
  <w:style w:type="paragraph" w:styleId="NoSpacing">
    <w:name w:val="No Spacing"/>
    <w:uiPriority w:val="1"/>
    <w:qFormat/>
    <w:rsid w:val="00BE74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2019-01-28T21:23:00Z</dcterms:created>
  <dcterms:modified xsi:type="dcterms:W3CDTF">2019-01-28T21:31:00Z</dcterms:modified>
</cp:coreProperties>
</file>