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A4F" w:rsidRPr="009C636A" w:rsidRDefault="00A14A4F" w:rsidP="009C636A">
      <w:pPr>
        <w:pStyle w:val="NoSpacing"/>
        <w:rPr>
          <w:rFonts w:ascii="Times New Roman" w:hAnsi="Times New Roman"/>
          <w:b/>
          <w:sz w:val="24"/>
          <w:szCs w:val="24"/>
        </w:rPr>
      </w:pPr>
      <w:bookmarkStart w:id="0" w:name="_GoBack"/>
      <w:bookmarkEnd w:id="0"/>
      <w:r w:rsidRPr="009C636A">
        <w:rPr>
          <w:rFonts w:ascii="Times New Roman" w:hAnsi="Times New Roman"/>
          <w:b/>
          <w:sz w:val="24"/>
          <w:szCs w:val="24"/>
        </w:rPr>
        <w:t>CA</w:t>
      </w:r>
      <w:r w:rsidRPr="009C636A">
        <w:rPr>
          <w:rFonts w:ascii="Times New Roman" w:hAnsi="Times New Roman"/>
          <w:b/>
          <w:sz w:val="24"/>
          <w:szCs w:val="24"/>
        </w:rPr>
        <w:tab/>
        <w:t>Goals and Objectives of School Administration</w:t>
      </w:r>
      <w:r w:rsidRPr="009C636A">
        <w:rPr>
          <w:rFonts w:ascii="Times New Roman" w:hAnsi="Times New Roman"/>
          <w:b/>
          <w:sz w:val="24"/>
          <w:szCs w:val="24"/>
        </w:rPr>
        <w:tab/>
      </w:r>
    </w:p>
    <w:p w:rsidR="00A14A4F" w:rsidRPr="009C636A" w:rsidRDefault="00A14A4F" w:rsidP="009C636A">
      <w:pPr>
        <w:pStyle w:val="NoSpacing"/>
        <w:rPr>
          <w:rFonts w:ascii="Times New Roman" w:hAnsi="Times New Roman"/>
          <w:sz w:val="24"/>
          <w:szCs w:val="24"/>
        </w:rPr>
      </w:pPr>
      <w:r w:rsidRPr="009C636A">
        <w:tab/>
      </w:r>
      <w:r w:rsidRPr="009C636A">
        <w:rPr>
          <w:rFonts w:ascii="Times New Roman" w:hAnsi="Times New Roman"/>
          <w:sz w:val="24"/>
          <w:szCs w:val="24"/>
        </w:rPr>
        <w:t xml:space="preserve">The goal of school administration is to create an environment in which all students can demonstrate continuous academic improvement.  The superintendent must possess leadership qualities which motivate all staff members to improve the educational program and to attain the board’s goals and objectives.  The superintendent, with the board’s direction, shall </w:t>
      </w:r>
      <w:r w:rsidR="000F2CE1" w:rsidRPr="009C636A">
        <w:rPr>
          <w:rFonts w:ascii="Times New Roman" w:hAnsi="Times New Roman"/>
          <w:sz w:val="24"/>
          <w:szCs w:val="24"/>
        </w:rPr>
        <w:t xml:space="preserve">endeavor to </w:t>
      </w:r>
      <w:r w:rsidRPr="009C636A">
        <w:rPr>
          <w:rFonts w:ascii="Times New Roman" w:hAnsi="Times New Roman"/>
          <w:sz w:val="24"/>
          <w:szCs w:val="24"/>
        </w:rPr>
        <w:t>mobilize and coordinate available resources to develop an educational program designed to maintain continuous academic improvement and full state accreditation in all schools.</w:t>
      </w:r>
    </w:p>
    <w:p w:rsidR="00A14A4F" w:rsidRPr="009C636A" w:rsidRDefault="00A14A4F">
      <w:pPr>
        <w:pStyle w:val="XXtext"/>
        <w:rPr>
          <w:sz w:val="24"/>
          <w:szCs w:val="24"/>
        </w:rPr>
      </w:pPr>
    </w:p>
    <w:p w:rsidR="009C636A" w:rsidRDefault="009C636A" w:rsidP="009C636A">
      <w:pPr>
        <w:pStyle w:val="NoSpacing"/>
        <w:rPr>
          <w:rFonts w:ascii="Times New Roman" w:hAnsi="Times New Roman"/>
          <w:b/>
          <w:sz w:val="24"/>
          <w:szCs w:val="24"/>
        </w:rPr>
      </w:pPr>
      <w:r>
        <w:rPr>
          <w:rFonts w:ascii="Times New Roman" w:hAnsi="Times New Roman"/>
          <w:b/>
          <w:sz w:val="24"/>
          <w:szCs w:val="24"/>
        </w:rPr>
        <w:t xml:space="preserve">BOE Approval January 8, 2014  </w:t>
      </w:r>
    </w:p>
    <w:p w:rsidR="00A14A4F" w:rsidRDefault="00A14A4F">
      <w:pPr>
        <w:pStyle w:val="XXtext"/>
      </w:pPr>
    </w:p>
    <w:sectPr w:rsidR="00A14A4F" w:rsidSect="00C84D9A">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0106" w:rsidRDefault="00DF0106">
      <w:r>
        <w:separator/>
      </w:r>
    </w:p>
  </w:endnote>
  <w:endnote w:type="continuationSeparator" w:id="0">
    <w:p w:rsidR="00DF0106" w:rsidRDefault="00DF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72A" w:rsidRDefault="0022772A">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0106" w:rsidRDefault="00DF0106">
      <w:r>
        <w:separator/>
      </w:r>
    </w:p>
  </w:footnote>
  <w:footnote w:type="continuationSeparator" w:id="0">
    <w:p w:rsidR="00DF0106" w:rsidRDefault="00DF0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206"/>
    <w:rsid w:val="00045206"/>
    <w:rsid w:val="0006127E"/>
    <w:rsid w:val="000F2CE1"/>
    <w:rsid w:val="00147587"/>
    <w:rsid w:val="00224507"/>
    <w:rsid w:val="0022772A"/>
    <w:rsid w:val="002F55AD"/>
    <w:rsid w:val="00391662"/>
    <w:rsid w:val="0074019D"/>
    <w:rsid w:val="00757A82"/>
    <w:rsid w:val="009C636A"/>
    <w:rsid w:val="00A14A4F"/>
    <w:rsid w:val="00AA0069"/>
    <w:rsid w:val="00AC4336"/>
    <w:rsid w:val="00B05873"/>
    <w:rsid w:val="00C46DE1"/>
    <w:rsid w:val="00C602A5"/>
    <w:rsid w:val="00C84D9A"/>
    <w:rsid w:val="00D8259A"/>
    <w:rsid w:val="00DF0106"/>
    <w:rsid w:val="00DF7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rsid w:val="009C636A"/>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
    <w:name w:val="X"/>
    <w:basedOn w:val="Normal"/>
    <w:next w:val="Xtext"/>
    <w:pPr>
      <w:tabs>
        <w:tab w:val="left" w:pos="360"/>
        <w:tab w:val="right" w:pos="9245"/>
      </w:tabs>
      <w:spacing w:line="480" w:lineRule="auto"/>
    </w:pPr>
    <w:rPr>
      <w:b/>
      <w:spacing w:val="28"/>
    </w:rPr>
  </w:style>
  <w:style w:type="paragraph" w:customStyle="1" w:styleId="XX">
    <w:name w:val="XX"/>
    <w:basedOn w:val="Normal"/>
    <w:next w:val="XXtext"/>
    <w:pPr>
      <w:tabs>
        <w:tab w:val="left" w:pos="630"/>
        <w:tab w:val="right" w:pos="9245"/>
      </w:tabs>
      <w:spacing w:line="480" w:lineRule="auto"/>
    </w:pPr>
    <w:rPr>
      <w:b/>
      <w:spacing w:val="28"/>
    </w:rPr>
  </w:style>
  <w:style w:type="paragraph" w:customStyle="1" w:styleId="XXX">
    <w:name w:val="XXX"/>
    <w:basedOn w:val="Normal"/>
    <w:next w:val="XXXtext"/>
    <w:pPr>
      <w:tabs>
        <w:tab w:val="left" w:pos="810"/>
        <w:tab w:val="right" w:pos="9245"/>
      </w:tabs>
      <w:spacing w:line="480" w:lineRule="auto"/>
    </w:pPr>
    <w:rPr>
      <w:b/>
      <w:spacing w:val="28"/>
    </w:rPr>
  </w:style>
  <w:style w:type="paragraph" w:customStyle="1" w:styleId="XXXX">
    <w:name w:val="XXXX"/>
    <w:basedOn w:val="Normal"/>
    <w:next w:val="XXXXtext"/>
    <w:pPr>
      <w:tabs>
        <w:tab w:val="left" w:pos="990"/>
        <w:tab w:val="right" w:pos="9245"/>
      </w:tabs>
      <w:spacing w:line="480" w:lineRule="auto"/>
    </w:pPr>
    <w:rPr>
      <w:b/>
      <w:spacing w:val="28"/>
    </w:rPr>
  </w:style>
  <w:style w:type="paragraph" w:customStyle="1" w:styleId="XXXXX">
    <w:name w:val="XXXXX"/>
    <w:basedOn w:val="Normal"/>
    <w:next w:val="XXXXXtext"/>
    <w:pPr>
      <w:tabs>
        <w:tab w:val="left" w:pos="1260"/>
        <w:tab w:val="right" w:pos="9245"/>
      </w:tabs>
      <w:spacing w:line="480" w:lineRule="auto"/>
    </w:pPr>
    <w:rPr>
      <w:b/>
      <w:spacing w:val="28"/>
    </w:rPr>
  </w:style>
  <w:style w:type="paragraph" w:customStyle="1" w:styleId="XXXXXX">
    <w:name w:val="XXXXXX"/>
    <w:basedOn w:val="Normal"/>
    <w:next w:val="XXXXXXtext"/>
    <w:pPr>
      <w:tabs>
        <w:tab w:val="left" w:pos="1440"/>
        <w:tab w:val="right" w:pos="9245"/>
      </w:tabs>
      <w:spacing w:line="480" w:lineRule="auto"/>
    </w:pPr>
    <w:rPr>
      <w:b/>
      <w:spacing w:val="28"/>
    </w:rPr>
  </w:style>
  <w:style w:type="paragraph" w:customStyle="1" w:styleId="XXXXXXX">
    <w:name w:val="XXXXXXX"/>
    <w:basedOn w:val="Normal"/>
    <w:next w:val="XXXXXXXtext"/>
    <w:pPr>
      <w:tabs>
        <w:tab w:val="left" w:pos="1620"/>
        <w:tab w:val="right" w:pos="9245"/>
      </w:tabs>
      <w:spacing w:line="480" w:lineRule="auto"/>
    </w:pPr>
    <w:rPr>
      <w:b/>
      <w:spacing w:val="28"/>
    </w:rPr>
  </w:style>
  <w:style w:type="paragraph" w:customStyle="1" w:styleId="X-R">
    <w:name w:val="X-R"/>
    <w:basedOn w:val="X"/>
    <w:next w:val="X-Rtext"/>
    <w:pPr>
      <w:tabs>
        <w:tab w:val="clear" w:pos="360"/>
        <w:tab w:val="left" w:pos="720"/>
      </w:tabs>
    </w:pPr>
  </w:style>
  <w:style w:type="paragraph" w:customStyle="1" w:styleId="XX-R">
    <w:name w:val="XX-R"/>
    <w:basedOn w:val="XX"/>
    <w:next w:val="XX-Rtext"/>
    <w:pPr>
      <w:tabs>
        <w:tab w:val="clear" w:pos="630"/>
        <w:tab w:val="left" w:pos="900"/>
      </w:tabs>
    </w:pPr>
  </w:style>
  <w:style w:type="paragraph" w:customStyle="1" w:styleId="XXX-R">
    <w:name w:val="XXX-R"/>
    <w:basedOn w:val="XXX"/>
    <w:next w:val="XXX-Rtext"/>
    <w:pPr>
      <w:tabs>
        <w:tab w:val="clear" w:pos="810"/>
        <w:tab w:val="left" w:pos="1080"/>
      </w:tabs>
    </w:pPr>
  </w:style>
  <w:style w:type="paragraph" w:customStyle="1" w:styleId="XXXX-R">
    <w:name w:val="XXXX-R"/>
    <w:basedOn w:val="XXXX"/>
    <w:next w:val="XXXX-Rtext"/>
    <w:pPr>
      <w:tabs>
        <w:tab w:val="clear" w:pos="990"/>
        <w:tab w:val="left" w:pos="1350"/>
      </w:tabs>
    </w:pPr>
  </w:style>
  <w:style w:type="paragraph" w:customStyle="1" w:styleId="XXXXX-R">
    <w:name w:val="XXXXX-R"/>
    <w:basedOn w:val="XXXXX"/>
    <w:pPr>
      <w:tabs>
        <w:tab w:val="clear" w:pos="1260"/>
        <w:tab w:val="left" w:pos="1530"/>
      </w:tabs>
    </w:pPr>
  </w:style>
  <w:style w:type="paragraph" w:customStyle="1" w:styleId="XXXXXX-R">
    <w:name w:val="XXXXXX-R"/>
    <w:basedOn w:val="XXXXXX"/>
    <w:pPr>
      <w:tabs>
        <w:tab w:val="clear" w:pos="1440"/>
        <w:tab w:val="left" w:pos="1710"/>
      </w:tabs>
    </w:pPr>
  </w:style>
  <w:style w:type="paragraph" w:customStyle="1" w:styleId="XXXXXXX-R">
    <w:name w:val="XXXXXXX-R"/>
    <w:basedOn w:val="XXXXXXX"/>
    <w:pPr>
      <w:tabs>
        <w:tab w:val="clear" w:pos="1620"/>
        <w:tab w:val="left" w:pos="1890"/>
      </w:tabs>
    </w:pPr>
  </w:style>
  <w:style w:type="paragraph" w:customStyle="1" w:styleId="Xtext">
    <w:name w:val="X text"/>
    <w:basedOn w:val="X"/>
    <w:pPr>
      <w:jc w:val="both"/>
    </w:pPr>
    <w:rPr>
      <w:b w:val="0"/>
    </w:rPr>
  </w:style>
  <w:style w:type="paragraph" w:customStyle="1" w:styleId="X-Rtext">
    <w:name w:val="X-R text"/>
    <w:basedOn w:val="X-R"/>
    <w:pPr>
      <w:jc w:val="both"/>
    </w:pPr>
    <w:rPr>
      <w:b w:val="0"/>
    </w:rPr>
  </w:style>
  <w:style w:type="paragraph" w:customStyle="1" w:styleId="XXtext">
    <w:name w:val="XX text"/>
    <w:basedOn w:val="XX"/>
    <w:pPr>
      <w:jc w:val="both"/>
    </w:pPr>
    <w:rPr>
      <w:b w:val="0"/>
    </w:rPr>
  </w:style>
  <w:style w:type="paragraph" w:customStyle="1" w:styleId="XX-Rtext">
    <w:name w:val="XX-R text"/>
    <w:basedOn w:val="XX-R"/>
    <w:pPr>
      <w:jc w:val="both"/>
    </w:pPr>
    <w:rPr>
      <w:b w:val="0"/>
    </w:rPr>
  </w:style>
  <w:style w:type="paragraph" w:customStyle="1" w:styleId="XXXtext">
    <w:name w:val="XXX text"/>
    <w:basedOn w:val="XXX"/>
    <w:pPr>
      <w:jc w:val="both"/>
    </w:pPr>
    <w:rPr>
      <w:b w:val="0"/>
    </w:rPr>
  </w:style>
  <w:style w:type="paragraph" w:customStyle="1" w:styleId="XXX-Rtext">
    <w:name w:val="XXX-R text"/>
    <w:basedOn w:val="XXX-R"/>
    <w:pPr>
      <w:jc w:val="both"/>
    </w:pPr>
    <w:rPr>
      <w:b w:val="0"/>
    </w:rPr>
  </w:style>
  <w:style w:type="paragraph" w:customStyle="1" w:styleId="XXXXtext">
    <w:name w:val="XXXX text"/>
    <w:basedOn w:val="XXXX"/>
    <w:pPr>
      <w:jc w:val="both"/>
    </w:pPr>
    <w:rPr>
      <w:b w:val="0"/>
    </w:rPr>
  </w:style>
  <w:style w:type="paragraph" w:customStyle="1" w:styleId="XXXX-Rtext">
    <w:name w:val="XXXX-R text"/>
    <w:basedOn w:val="XXXX-R"/>
    <w:pPr>
      <w:jc w:val="both"/>
    </w:pPr>
    <w:rPr>
      <w:b w:val="0"/>
    </w:rPr>
  </w:style>
  <w:style w:type="paragraph" w:customStyle="1" w:styleId="XXXXXtext">
    <w:name w:val="XXXXX text"/>
    <w:basedOn w:val="XXXXX"/>
    <w:pPr>
      <w:jc w:val="both"/>
    </w:pPr>
    <w:rPr>
      <w:b w:val="0"/>
    </w:rPr>
  </w:style>
  <w:style w:type="paragraph" w:customStyle="1" w:styleId="XXXXX-Rtext">
    <w:name w:val="XXXXX-R text"/>
    <w:basedOn w:val="XXXXX-R"/>
    <w:pPr>
      <w:jc w:val="both"/>
    </w:pPr>
    <w:rPr>
      <w:b w:val="0"/>
    </w:rPr>
  </w:style>
  <w:style w:type="paragraph" w:customStyle="1" w:styleId="XXXXXXtext">
    <w:name w:val="XXXXXX text"/>
    <w:basedOn w:val="XXXXXX"/>
    <w:pPr>
      <w:jc w:val="both"/>
    </w:pPr>
    <w:rPr>
      <w:b w:val="0"/>
    </w:rPr>
  </w:style>
  <w:style w:type="paragraph" w:customStyle="1" w:styleId="XXXXXX-Rtext">
    <w:name w:val="XXXXXX-R text"/>
    <w:basedOn w:val="XXXXXX-R"/>
    <w:pPr>
      <w:jc w:val="both"/>
    </w:pPr>
    <w:rPr>
      <w:b w:val="0"/>
    </w:rPr>
  </w:style>
  <w:style w:type="paragraph" w:customStyle="1" w:styleId="XXXXXXXtext">
    <w:name w:val="XXXXXXX text"/>
    <w:basedOn w:val="XXXXXXX"/>
    <w:pPr>
      <w:jc w:val="both"/>
    </w:pPr>
    <w:rPr>
      <w:b w:val="0"/>
    </w:rPr>
  </w:style>
  <w:style w:type="paragraph" w:customStyle="1" w:styleId="XXXXXXX-Rtext">
    <w:name w:val="XXXXXXX-R text"/>
    <w:basedOn w:val="XXXXXXX-R"/>
    <w:pPr>
      <w:jc w:val="both"/>
    </w:pPr>
    <w:rPr>
      <w:b w:val="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NoSpacing">
    <w:name w:val="No Spacing"/>
    <w:uiPriority w:val="1"/>
    <w:qFormat/>
    <w:rsid w:val="009C636A"/>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515469">
      <w:bodyDiv w:val="1"/>
      <w:marLeft w:val="0"/>
      <w:marRight w:val="0"/>
      <w:marTop w:val="0"/>
      <w:marBottom w:val="0"/>
      <w:divBdr>
        <w:top w:val="none" w:sz="0" w:space="0" w:color="auto"/>
        <w:left w:val="none" w:sz="0" w:space="0" w:color="auto"/>
        <w:bottom w:val="none" w:sz="0" w:space="0" w:color="auto"/>
        <w:right w:val="none" w:sz="0" w:space="0" w:color="auto"/>
      </w:divBdr>
    </w:div>
    <w:div w:id="21375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87</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CA	Goals and Objectives	CA</vt:lpstr>
    </vt:vector>
  </TitlesOfParts>
  <Company>KASB</Company>
  <LinksUpToDate>false</LinksUpToDate>
  <CharactersWithSpaces>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Goals and Objectives	CA</dc:title>
  <dc:creator>frances</dc:creator>
  <cp:lastModifiedBy>Amy Hill</cp:lastModifiedBy>
  <cp:revision>6</cp:revision>
  <cp:lastPrinted>2014-01-02T21:56:00Z</cp:lastPrinted>
  <dcterms:created xsi:type="dcterms:W3CDTF">2013-12-30T14:00:00Z</dcterms:created>
  <dcterms:modified xsi:type="dcterms:W3CDTF">2014-01-02T21:56:00Z</dcterms:modified>
</cp:coreProperties>
</file>