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USD 434 Professional Development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October 19,2020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District Professional Development Goals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 </w:t>
      </w:r>
    </w:p>
    <w:p w:rsidR="00000000" w:rsidDel="00000000" w:rsidP="00000000" w:rsidRDefault="00000000" w:rsidRPr="00000000" w14:paraId="00000005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Curriculum and Instruction, Technology</w:t>
      </w:r>
    </w:p>
    <w:p w:rsidR="00000000" w:rsidDel="00000000" w:rsidP="00000000" w:rsidRDefault="00000000" w:rsidRPr="00000000" w14:paraId="0000000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Objective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 District consultants will provide Professional Development to support curriculum initiatives, and technology needs. Blended Learning strategies and tools will be taught and practiced with staff.</w:t>
      </w:r>
    </w:p>
    <w:p w:rsidR="00000000" w:rsidDel="00000000" w:rsidP="00000000" w:rsidRDefault="00000000" w:rsidRPr="00000000" w14:paraId="00000008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PreSchool</w:t>
      </w:r>
    </w:p>
    <w:p w:rsidR="00000000" w:rsidDel="00000000" w:rsidP="00000000" w:rsidRDefault="00000000" w:rsidRPr="00000000" w14:paraId="0000000B">
      <w:pPr>
        <w:ind w:left="0" w:firstLine="720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8:00-10:00</w:t>
        <w:tab/>
        <w:t xml:space="preserve">Remote Learning - Rebecca Parkhill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Tips/Tricks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Seesaw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Take-Home Packets</w:t>
      </w:r>
    </w:p>
    <w:p w:rsidR="00000000" w:rsidDel="00000000" w:rsidP="00000000" w:rsidRDefault="00000000" w:rsidRPr="00000000" w14:paraId="00000010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10:00-11:00</w:t>
        <w:tab/>
        <w:t xml:space="preserve">ASQ - Melanie/Janine </w:t>
      </w:r>
    </w:p>
    <w:p w:rsidR="00000000" w:rsidDel="00000000" w:rsidP="00000000" w:rsidRDefault="00000000" w:rsidRPr="00000000" w14:paraId="00000012">
      <w:pPr>
        <w:ind w:left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11:00-11:30</w:t>
        <w:tab/>
        <w:t xml:space="preserve">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Novel Effect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Your voice. Your books. Not the same old story time.</w:t>
      </w:r>
    </w:p>
    <w:p w:rsidR="00000000" w:rsidDel="00000000" w:rsidP="00000000" w:rsidRDefault="00000000" w:rsidRPr="00000000" w14:paraId="00000015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11:30-12:30</w:t>
        <w:tab/>
        <w:t xml:space="preserve">Lunch</w:t>
      </w:r>
    </w:p>
    <w:p w:rsidR="00000000" w:rsidDel="00000000" w:rsidP="00000000" w:rsidRDefault="00000000" w:rsidRPr="00000000" w14:paraId="00000017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12:30-1:30</w:t>
        <w:tab/>
        <w:t xml:space="preserve">Plan Literacy Event for the Fall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2880" w:hanging="360"/>
        <w:rPr>
          <w:color w:val="000000"/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Idea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2880" w:hanging="360"/>
        <w:rPr>
          <w:color w:val="000000"/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Idea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Your Own Ideas</w:t>
      </w:r>
    </w:p>
    <w:p w:rsidR="00000000" w:rsidDel="00000000" w:rsidP="00000000" w:rsidRDefault="00000000" w:rsidRPr="00000000" w14:paraId="0000001C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1:30-1:45</w:t>
        <w:tab/>
        <w:t xml:space="preserve">Break</w:t>
      </w:r>
    </w:p>
    <w:p w:rsidR="00000000" w:rsidDel="00000000" w:rsidP="00000000" w:rsidRDefault="00000000" w:rsidRPr="00000000" w14:paraId="0000001E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1:45- 2:15</w:t>
        <w:tab/>
        <w:t xml:space="preserve">Continue Planning</w:t>
      </w:r>
    </w:p>
    <w:p w:rsidR="00000000" w:rsidDel="00000000" w:rsidP="00000000" w:rsidRDefault="00000000" w:rsidRPr="00000000" w14:paraId="00000020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21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2:15- 2:30</w:t>
        <w:tab/>
        <w:t xml:space="preserve">Share Plans with M. Wallace for LiNK Support</w:t>
      </w:r>
    </w:p>
    <w:p w:rsidR="00000000" w:rsidDel="00000000" w:rsidP="00000000" w:rsidRDefault="00000000" w:rsidRPr="00000000" w14:paraId="00000022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3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2:30-3:00</w:t>
        <w:tab/>
        <w:t xml:space="preserve">Explore Babble, Talk, Read (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BTR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4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72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Comprehensive Literacy K-5 Core/SPED</w:t>
      </w:r>
    </w:p>
    <w:p w:rsidR="00000000" w:rsidDel="00000000" w:rsidP="00000000" w:rsidRDefault="00000000" w:rsidRPr="00000000" w14:paraId="0000002D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Glenda Monachino</w:t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8:00-9:00</w:t>
        <w:tab/>
        <w:t xml:space="preserve">FastBridge Data (Carrie Hawks &amp; Lorle Bolt)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How to look at and use reports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What to share with parents</w:t>
      </w:r>
    </w:p>
    <w:p w:rsidR="00000000" w:rsidDel="00000000" w:rsidP="00000000" w:rsidRDefault="00000000" w:rsidRPr="00000000" w14:paraId="00000033">
      <w:pPr>
        <w:ind w:left="288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9:00-9:30</w:t>
        <w:tab/>
        <w:t xml:space="preserve">Blended Learning Menus/I Can Statements</w:t>
      </w:r>
    </w:p>
    <w:p w:rsidR="00000000" w:rsidDel="00000000" w:rsidP="00000000" w:rsidRDefault="00000000" w:rsidRPr="00000000" w14:paraId="00000035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9:30-10:00</w:t>
        <w:tab/>
        <w:t xml:space="preserve">Teacher Clarity/John Hattie</w:t>
      </w:r>
    </w:p>
    <w:p w:rsidR="00000000" w:rsidDel="00000000" w:rsidP="00000000" w:rsidRDefault="00000000" w:rsidRPr="00000000" w14:paraId="00000037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Learning Intentions </w:t>
      </w:r>
    </w:p>
    <w:p w:rsidR="00000000" w:rsidDel="00000000" w:rsidP="00000000" w:rsidRDefault="00000000" w:rsidRPr="00000000" w14:paraId="00000038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Success Criteria</w:t>
      </w:r>
    </w:p>
    <w:p w:rsidR="00000000" w:rsidDel="00000000" w:rsidP="00000000" w:rsidRDefault="00000000" w:rsidRPr="00000000" w14:paraId="00000039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10:00-11:30</w:t>
        <w:tab/>
        <w:t xml:space="preserve">Grade Level Collaboration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Review Curriculum Alignment/ELA Power Standards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Establish Learning Intentions for Q2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Coordinate Literacy Resources</w:t>
      </w:r>
    </w:p>
    <w:p w:rsidR="00000000" w:rsidDel="00000000" w:rsidP="00000000" w:rsidRDefault="00000000" w:rsidRPr="00000000" w14:paraId="0000003E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F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11:30-12:30</w:t>
        <w:tab/>
        <w:t xml:space="preserve">Lunch</w:t>
      </w:r>
    </w:p>
    <w:p w:rsidR="00000000" w:rsidDel="00000000" w:rsidP="00000000" w:rsidRDefault="00000000" w:rsidRPr="00000000" w14:paraId="00000040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12:30-1:15</w:t>
        <w:tab/>
        <w:t xml:space="preserve">Continue Standards work</w:t>
      </w:r>
    </w:p>
    <w:p w:rsidR="00000000" w:rsidDel="00000000" w:rsidP="00000000" w:rsidRDefault="00000000" w:rsidRPr="00000000" w14:paraId="00000042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Work with Glenda on Individual Teacher Needs</w:t>
      </w:r>
    </w:p>
    <w:p w:rsidR="00000000" w:rsidDel="00000000" w:rsidP="00000000" w:rsidRDefault="00000000" w:rsidRPr="00000000" w14:paraId="00000043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1:15-1:30</w:t>
        <w:tab/>
        <w:t xml:space="preserve">Break</w:t>
      </w:r>
    </w:p>
    <w:p w:rsidR="00000000" w:rsidDel="00000000" w:rsidP="00000000" w:rsidRDefault="00000000" w:rsidRPr="00000000" w14:paraId="00000045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1:30-2:15</w:t>
        <w:tab/>
        <w:t xml:space="preserve">Remote Teachers Collaborate/What’s working?</w:t>
      </w:r>
    </w:p>
    <w:p w:rsidR="00000000" w:rsidDel="00000000" w:rsidP="00000000" w:rsidRDefault="00000000" w:rsidRPr="00000000" w14:paraId="00000047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Create Shared Reading for Q2</w:t>
      </w:r>
    </w:p>
    <w:p w:rsidR="00000000" w:rsidDel="00000000" w:rsidP="00000000" w:rsidRDefault="00000000" w:rsidRPr="00000000" w14:paraId="00000048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Plan for Interactive Read-Alouds for Q2</w:t>
      </w:r>
    </w:p>
    <w:p w:rsidR="00000000" w:rsidDel="00000000" w:rsidP="00000000" w:rsidRDefault="00000000" w:rsidRPr="00000000" w14:paraId="00000049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2:15-2:50</w:t>
        <w:tab/>
        <w:t xml:space="preserve">Technology Tools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28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Coding with Literacy Standards Connections</w:t>
      </w:r>
    </w:p>
    <w:p w:rsidR="00000000" w:rsidDel="00000000" w:rsidP="00000000" w:rsidRDefault="00000000" w:rsidRPr="00000000" w14:paraId="0000004C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2:50-3:00</w:t>
        <w:tab/>
        <w:t xml:space="preserve">Closure Activity</w:t>
      </w:r>
    </w:p>
    <w:p w:rsidR="00000000" w:rsidDel="00000000" w:rsidP="00000000" w:rsidRDefault="00000000" w:rsidRPr="00000000" w14:paraId="0000004E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Blended Learning 6-12 and all specials/electives/SPED</w:t>
      </w:r>
    </w:p>
    <w:p w:rsidR="00000000" w:rsidDel="00000000" w:rsidP="00000000" w:rsidRDefault="00000000" w:rsidRPr="00000000" w14:paraId="0000005A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Laura Gilchrist</w:t>
      </w:r>
    </w:p>
    <w:p w:rsidR="00000000" w:rsidDel="00000000" w:rsidP="00000000" w:rsidRDefault="00000000" w:rsidRPr="00000000" w14:paraId="0000005B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5D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8:30-11:30 Building Trust--Humanizing Learning while using technology</w:t>
      </w:r>
    </w:p>
    <w:p w:rsidR="00000000" w:rsidDel="00000000" w:rsidP="00000000" w:rsidRDefault="00000000" w:rsidRPr="00000000" w14:paraId="0000005F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11:30-12:30 Lunch</w:t>
      </w:r>
    </w:p>
    <w:p w:rsidR="00000000" w:rsidDel="00000000" w:rsidP="00000000" w:rsidRDefault="00000000" w:rsidRPr="00000000" w14:paraId="00000061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12:30-2:00 Groups Challenges--Using technology</w:t>
      </w:r>
    </w:p>
    <w:p w:rsidR="00000000" w:rsidDel="00000000" w:rsidP="00000000" w:rsidRDefault="00000000" w:rsidRPr="00000000" w14:paraId="00000063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2:00-2:30-Sign up for Coaching &amp; Reflections of Day</w:t>
      </w:r>
    </w:p>
    <w:p w:rsidR="00000000" w:rsidDel="00000000" w:rsidP="00000000" w:rsidRDefault="00000000" w:rsidRPr="00000000" w14:paraId="00000065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Oswald" w:cs="Oswald" w:eastAsia="Oswald" w:hAnsi="Oswal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616161"/>
        <w:sz w:val="21"/>
        <w:szCs w:val="21"/>
        <w:highlight w:val="white"/>
        <w:lang w:val="en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tr.greenbush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noveleffect.com/books/" TargetMode="External"/><Relationship Id="rId7" Type="http://schemas.openxmlformats.org/officeDocument/2006/relationships/hyperlink" Target="https://drive.google.com/file/d/1QHXgo1_ekzxKyudoSqaxG6l_M91AnW5f/view?usp=sharing" TargetMode="External"/><Relationship Id="rId8" Type="http://schemas.openxmlformats.org/officeDocument/2006/relationships/hyperlink" Target="https://drive.google.com/file/d/12tBEMJvn4TJHKTTIvN4yMAW6--DwY1oY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